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6"/>
        <w:tblpPr w:topFromText="180" w:bottomFromText="180" w:vertAnchor="text" w:tblpX="1" w:tblpYSpec="bottom"/>
        <w:tblOverlap w:val="never"/>
        <w:tblW w:w="81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5"/>
        <w:gridCol w:w="4075"/>
      </w:tblGrid>
      <w:tr>
        <w:trPr>
          <w:trHeight w:val="835" w:hRule="atLeast"/>
        </w:trPr>
        <w:tc>
          <w:tcPr>
            <w:tcW w:w="4075" w:type="dxa"/>
          </w:tcPr>
          <w:p>
            <w:pPr>
              <w:pStyle w:val="27"/>
              <w:ind w:firstLine="270" w:firstLineChars="1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Gensee, Inc</w:t>
            </w:r>
          </w:p>
        </w:tc>
        <w:tc>
          <w:tcPr>
            <w:tcW w:w="4075" w:type="dxa"/>
          </w:tcPr>
          <w:p>
            <w:pPr>
              <w:pStyle w:val="29"/>
              <w:framePr w:w="0" w:hRule="auto" w:wrap="auto" w:vAnchor="margin" w:hAnchor="text" w:xAlign="left" w:yAlign="inline"/>
              <w:rPr>
                <w:lang w:val="fr-FR" w:eastAsia="zh-CN"/>
              </w:rPr>
            </w:pPr>
          </w:p>
        </w:tc>
      </w:tr>
    </w:tbl>
    <w:p>
      <w:pPr>
        <w:pStyle w:val="28"/>
        <w:spacing w:before="120" w:after="0" w:line="240" w:lineRule="exact"/>
        <w:rPr>
          <w:lang w:val="fr-FR"/>
        </w:rPr>
      </w:pPr>
      <w:r>
        <w:rPr>
          <w:lang w:val="fr-FR"/>
        </w:rPr>
        <w:tab/>
      </w:r>
    </w:p>
    <w:p>
      <w:pPr>
        <w:pStyle w:val="28"/>
        <w:spacing w:after="240"/>
        <w:jc w:val="both"/>
        <w:rPr>
          <w:bCs/>
          <w:sz w:val="44"/>
          <w:szCs w:val="44"/>
          <w:lang w:eastAsia="zh-CN"/>
        </w:rPr>
      </w:pPr>
      <w:bookmarkStart w:id="0" w:name="_Toc466886247"/>
      <w:r>
        <w:rPr>
          <w:rFonts w:hint="eastAsia"/>
          <w:b w:val="0"/>
          <w:sz w:val="44"/>
          <w:szCs w:val="44"/>
          <w:lang w:eastAsia="zh-CN"/>
        </w:rPr>
        <w:t>Android  GliveFast  SDK</w:t>
      </w:r>
      <w:bookmarkEnd w:id="0"/>
    </w:p>
    <w:p>
      <w:pPr>
        <w:pStyle w:val="30"/>
        <w:spacing w:after="120" w:line="240" w:lineRule="auto"/>
        <w:ind w:left="0"/>
        <w:jc w:val="both"/>
        <w:rPr>
          <w:rFonts w:ascii="黑体" w:eastAsia="黑体"/>
          <w:sz w:val="36"/>
          <w:lang w:eastAsia="zh-CN"/>
        </w:rPr>
      </w:pPr>
    </w:p>
    <w:p>
      <w:pPr>
        <w:widowControl/>
        <w:jc w:val="left"/>
        <w:rPr>
          <w:rFonts w:eastAsia="宋体" w:asciiTheme="majorHAnsi" w:hAnsiTheme="majorHAnsi" w:cstheme="majorBidi"/>
          <w:b/>
          <w:bCs/>
          <w:sz w:val="32"/>
          <w:szCs w:val="32"/>
        </w:rPr>
      </w:pPr>
      <w:r>
        <w:br w:type="page"/>
      </w:r>
    </w:p>
    <w:sdt>
      <w:sdtPr>
        <w:rPr>
          <w:lang w:val="zh-CN"/>
        </w:rPr>
        <w:id w:val="172228093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>
          <w:pPr>
            <w:jc w:val="center"/>
          </w:pPr>
          <w:r>
            <w:rPr>
              <w:rFonts w:ascii="宋体" w:hAnsi="宋体" w:eastAsia="宋体"/>
            </w:rPr>
            <w:t>目录</w:t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"_Toc26819" </w:instrText>
          </w:r>
          <w:r>
            <w:fldChar w:fldCharType="separate"/>
          </w:r>
          <w:r>
            <w:rPr>
              <w:rFonts w:hint="eastAsia"/>
            </w:rPr>
            <w:t>1 修订记录</w:t>
          </w:r>
          <w:r>
            <w:tab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"_Toc32532" </w:instrText>
          </w:r>
          <w:r>
            <w:fldChar w:fldCharType="separate"/>
          </w:r>
          <w:r>
            <w:rPr>
              <w:rFonts w:hint="eastAsia"/>
            </w:rPr>
            <w:t>2 目的</w:t>
          </w:r>
          <w:r>
            <w:tab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"_Toc1893" </w:instrText>
          </w:r>
          <w:r>
            <w:fldChar w:fldCharType="separate"/>
          </w:r>
          <w:r>
            <w:rPr>
              <w:rFonts w:hint="eastAsia"/>
            </w:rPr>
            <w:t>3 配置与使用</w:t>
          </w:r>
          <w:r>
            <w:tab/>
          </w:r>
          <w: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"_Toc28699" </w:instrText>
          </w:r>
          <w:r>
            <w:fldChar w:fldCharType="separate"/>
          </w:r>
          <w:r>
            <w:rPr>
              <w:rFonts w:hint="eastAsia"/>
            </w:rPr>
            <w:t>3.1 导入android studio</w:t>
          </w:r>
          <w:r>
            <w:tab/>
          </w:r>
          <w: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"_Toc18091" </w:instrText>
          </w:r>
          <w:r>
            <w:fldChar w:fldCharType="separate"/>
          </w:r>
          <w:r>
            <w:rPr>
              <w:rFonts w:hint="eastAsia"/>
            </w:rPr>
            <w:t>3.2 权限</w:t>
          </w:r>
          <w:r>
            <w:tab/>
          </w:r>
          <w: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"_Toc4049" </w:instrText>
          </w:r>
          <w:r>
            <w:fldChar w:fldCharType="separate"/>
          </w:r>
          <w:r>
            <w:rPr>
              <w:rFonts w:hint="eastAsia"/>
            </w:rPr>
            <w:t>3.3 混淆</w:t>
          </w:r>
          <w:r>
            <w:tab/>
          </w:r>
          <w: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"_Toc4362" </w:instrText>
          </w:r>
          <w:r>
            <w:fldChar w:fldCharType="separate"/>
          </w:r>
          <w:r>
            <w:rPr>
              <w:rFonts w:hint="eastAsia"/>
            </w:rPr>
            <w:t>3.</w:t>
          </w:r>
          <w:r>
            <w:t xml:space="preserve">4 </w:t>
          </w:r>
          <w:r>
            <w:rPr>
              <w:rFonts w:hint="eastAsia"/>
            </w:rPr>
            <w:t>集成SDK</w:t>
          </w:r>
          <w:r>
            <w:tab/>
          </w:r>
          <w: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"_Toc28112" </w:instrText>
          </w:r>
          <w:r>
            <w:fldChar w:fldCharType="separate"/>
          </w:r>
          <w:r>
            <w:t xml:space="preserve">3.4.1 </w:t>
          </w:r>
          <w:r>
            <w:rPr>
              <w:rFonts w:hint="eastAsia"/>
            </w:rPr>
            <w:t>添加a</w:t>
          </w:r>
          <w:r>
            <w:t>ar</w:t>
          </w:r>
          <w:r>
            <w:tab/>
          </w:r>
          <w: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"_Toc4833" </w:instrText>
          </w:r>
          <w:r>
            <w:fldChar w:fldCharType="separate"/>
          </w:r>
          <w:r>
            <w:t xml:space="preserve">3.4.2 </w:t>
          </w:r>
          <w:r>
            <w:rPr>
              <w:rFonts w:hint="eastAsia"/>
            </w:rPr>
            <w:t>添加第三方依赖,如果已有,则不用添加</w:t>
          </w:r>
          <w:r>
            <w:tab/>
          </w:r>
          <w: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"_Toc7032" </w:instrText>
          </w:r>
          <w:r>
            <w:fldChar w:fldCharType="separate"/>
          </w:r>
          <w:r>
            <w:rPr>
              <w:rFonts w:hint="eastAsia"/>
            </w:rPr>
            <w:t>3.5 调用</w:t>
          </w:r>
          <w:r>
            <w:tab/>
          </w:r>
          <w: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"_Toc23680" </w:instrText>
          </w:r>
          <w:r>
            <w:fldChar w:fldCharType="separate"/>
          </w:r>
          <w:r>
            <w:rPr>
              <w:rFonts w:hint="eastAsia"/>
            </w:rPr>
            <w:t>3.5.1 MiniClassSDK初始化</w:t>
          </w:r>
          <w:r>
            <w:tab/>
          </w:r>
          <w: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"_Toc617" </w:instrText>
          </w:r>
          <w:r>
            <w:fldChar w:fldCharType="separate"/>
          </w:r>
          <w:r>
            <w:t xml:space="preserve">3.5.2 </w:t>
          </w:r>
          <w:r>
            <w:rPr>
              <w:rFonts w:hint="eastAsia"/>
            </w:rPr>
            <w:t>加入课堂</w:t>
          </w:r>
          <w:r>
            <w:tab/>
          </w:r>
          <w: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"_Toc10587" </w:instrText>
          </w:r>
          <w:r>
            <w:fldChar w:fldCharType="separate"/>
          </w:r>
          <w:r>
            <w:t xml:space="preserve">3.5.3 </w:t>
          </w:r>
          <w:r>
            <w:rPr>
              <w:rFonts w:hint="eastAsia"/>
            </w:rPr>
            <w:t>InitParam 的构造</w:t>
          </w:r>
          <w:r>
            <w:tab/>
          </w:r>
          <w: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"_Toc12144" </w:instrText>
          </w:r>
          <w:r>
            <w:fldChar w:fldCharType="separate"/>
          </w:r>
          <w:r>
            <w:t>3.5.4 GS</w:t>
          </w:r>
          <w:r>
            <w:rPr>
              <w:rFonts w:hint="eastAsia"/>
            </w:rPr>
            <w:t>Mini</w:t>
          </w:r>
          <w:r>
            <w:t>Config</w:t>
          </w:r>
          <w:r>
            <w:rPr>
              <w:rFonts w:hint="eastAsia"/>
            </w:rPr>
            <w:t>构造</w:t>
          </w:r>
          <w:r>
            <w:tab/>
          </w:r>
          <w: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"_Toc7585" </w:instrText>
          </w:r>
          <w:r>
            <w:fldChar w:fldCharType="separate"/>
          </w:r>
          <w:r>
            <w:t xml:space="preserve">3.6 </w:t>
          </w:r>
          <w:r>
            <w:rPr>
              <w:rFonts w:hint="eastAsia"/>
            </w:rPr>
            <w:t>错误码对照表</w:t>
          </w:r>
          <w:r>
            <w:tab/>
          </w:r>
          <w:r>
            <w:fldChar w:fldCharType="end"/>
          </w:r>
        </w:p>
        <w:p>
          <w:r>
            <w:fldChar w:fldCharType="end"/>
          </w:r>
        </w:p>
      </w:sdtContent>
    </w:sdt>
    <w:p>
      <w:pPr>
        <w:widowControl/>
        <w:jc w:val="left"/>
      </w:pPr>
      <w:r>
        <w:br w:type="page"/>
      </w:r>
    </w:p>
    <w:p>
      <w:pPr>
        <w:pStyle w:val="2"/>
        <w:numPr>
          <w:ilvl w:val="0"/>
          <w:numId w:val="2"/>
        </w:numPr>
      </w:pPr>
      <w:bookmarkStart w:id="1" w:name="_Toc26819"/>
      <w:r>
        <w:rPr>
          <w:rFonts w:hint="eastAsia"/>
        </w:rPr>
        <w:t>修订记录</w:t>
      </w:r>
      <w:bookmarkEnd w:id="1"/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851"/>
        <w:gridCol w:w="5098"/>
        <w:gridCol w:w="1190"/>
      </w:tblGrid>
      <w:tr>
        <w:tc>
          <w:tcPr>
            <w:tcW w:w="1383" w:type="dxa"/>
            <w:shd w:val="clear" w:color="auto" w:fill="D8D8D8" w:themeFill="background1" w:themeFillShade="D9"/>
          </w:tcPr>
          <w:p>
            <w:r>
              <w:rPr>
                <w:rFonts w:hint="eastAsia"/>
              </w:rPr>
              <w:t>修订日期</w:t>
            </w:r>
          </w:p>
        </w:tc>
        <w:tc>
          <w:tcPr>
            <w:tcW w:w="851" w:type="dxa"/>
            <w:shd w:val="clear" w:color="auto" w:fill="D8D8D8" w:themeFill="background1" w:themeFillShade="D9"/>
          </w:tcPr>
          <w:p>
            <w:r>
              <w:rPr>
                <w:rFonts w:hint="eastAsia"/>
              </w:rPr>
              <w:t>版本号</w:t>
            </w:r>
          </w:p>
        </w:tc>
        <w:tc>
          <w:tcPr>
            <w:tcW w:w="5098" w:type="dxa"/>
            <w:shd w:val="clear" w:color="auto" w:fill="D8D8D8" w:themeFill="background1" w:themeFillShade="D9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1190" w:type="dxa"/>
            <w:shd w:val="clear" w:color="auto" w:fill="D8D8D8" w:themeFill="background1" w:themeFillShade="D9"/>
          </w:tcPr>
          <w:p>
            <w:r>
              <w:rPr>
                <w:rFonts w:hint="eastAsia"/>
              </w:rPr>
              <w:t>修订人</w:t>
            </w:r>
          </w:p>
        </w:tc>
      </w:tr>
      <w:tr>
        <w:tc>
          <w:tcPr>
            <w:tcW w:w="1383" w:type="dxa"/>
          </w:tcPr>
          <w:p>
            <w:r>
              <w:rPr>
                <w:rFonts w:hint="eastAsia"/>
              </w:rPr>
              <w:t>20</w:t>
            </w:r>
            <w:r>
              <w:t>21</w:t>
            </w:r>
            <w:r>
              <w:rPr>
                <w:rFonts w:hint="eastAsia"/>
              </w:rPr>
              <w:t>.</w:t>
            </w:r>
            <w:r>
              <w:t>8</w:t>
            </w:r>
            <w:r>
              <w:rPr>
                <w:rFonts w:hint="eastAsia"/>
              </w:rPr>
              <w:t>.</w:t>
            </w:r>
            <w:r>
              <w:t>13</w:t>
            </w:r>
          </w:p>
        </w:tc>
        <w:tc>
          <w:tcPr>
            <w:tcW w:w="851" w:type="dxa"/>
          </w:tcPr>
          <w:p>
            <w:r>
              <w:t>1</w:t>
            </w:r>
            <w:r>
              <w:rPr>
                <w:rFonts w:hint="eastAsia"/>
              </w:rPr>
              <w:t>.</w:t>
            </w:r>
            <w:r>
              <w:t>0</w:t>
            </w:r>
          </w:p>
        </w:tc>
        <w:tc>
          <w:tcPr>
            <w:tcW w:w="5098" w:type="dxa"/>
          </w:tcPr>
          <w:p>
            <w:r>
              <w:rPr>
                <w:rFonts w:hint="eastAsia"/>
              </w:rPr>
              <w:t>GliveFastSDK初稿</w:t>
            </w:r>
          </w:p>
        </w:tc>
        <w:tc>
          <w:tcPr>
            <w:tcW w:w="1190" w:type="dxa"/>
          </w:tcPr>
          <w:p>
            <w:r>
              <w:t>Qiang</w:t>
            </w:r>
            <w:r>
              <w:rPr>
                <w:rFonts w:hint="eastAsia"/>
              </w:rPr>
              <w:t>.</w:t>
            </w:r>
            <w:r>
              <w:t>Shen</w:t>
            </w:r>
          </w:p>
        </w:tc>
      </w:tr>
      <w:tr>
        <w:tc>
          <w:tcPr>
            <w:tcW w:w="1383" w:type="dxa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2023.8.31</w:t>
            </w:r>
          </w:p>
        </w:tc>
        <w:tc>
          <w:tcPr>
            <w:tcW w:w="851" w:type="dxa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1.0.1</w:t>
            </w:r>
          </w:p>
        </w:tc>
        <w:tc>
          <w:tcPr>
            <w:tcW w:w="5098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拆分aar与jar包</w:t>
            </w:r>
          </w:p>
        </w:tc>
        <w:tc>
          <w:tcPr>
            <w:tcW w:w="119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H</w:t>
            </w:r>
            <w:r>
              <w:rPr>
                <w:rFonts w:hint="eastAsia"/>
                <w:lang w:val="en-US" w:eastAsia="zh-CN"/>
              </w:rPr>
              <w:t>aonan</w:t>
            </w:r>
            <w:r>
              <w:rPr>
                <w:rFonts w:hint="default"/>
                <w:lang w:val="en-US" w:eastAsia="zh-CN"/>
              </w:rPr>
              <w:t>.Gio</w:t>
            </w:r>
          </w:p>
        </w:tc>
      </w:tr>
    </w:tbl>
    <w:p/>
    <w:p>
      <w:pPr>
        <w:widowControl/>
        <w:jc w:val="left"/>
      </w:pPr>
      <w:r>
        <w:br w:type="page"/>
      </w:r>
    </w:p>
    <w:p>
      <w:pPr>
        <w:pStyle w:val="2"/>
        <w:numPr>
          <w:ilvl w:val="0"/>
          <w:numId w:val="2"/>
        </w:numPr>
      </w:pPr>
      <w:bookmarkStart w:id="2" w:name="_Toc32532"/>
      <w:r>
        <w:rPr>
          <w:rFonts w:hint="eastAsia"/>
        </w:rPr>
        <w:t>目的</w:t>
      </w:r>
      <w:bookmarkEnd w:id="2"/>
    </w:p>
    <w:p>
      <w:pPr>
        <w:ind w:firstLine="420"/>
      </w:pPr>
      <w:r>
        <w:rPr>
          <w:rFonts w:hint="eastAsia" w:ascii="宋体" w:hAnsi="宋体" w:eastAsia="宋体" w:cs="宋体"/>
          <w:color w:val="000000"/>
          <w:szCs w:val="21"/>
        </w:rPr>
        <w:t>基于RtSDK的难度较大，且支持也比较困难，耗时较长，因此将GLive核心且与业务无关的功能独立包装成SDK，方便用户快速集成RtSDK的功能到自己的APP中。使用者只需要传递关键的房间信息给SDK就可以加入到房间来观看直播/发布直播/观看点播，大大降低了SDK使用者的难度。</w:t>
      </w:r>
    </w:p>
    <w:p>
      <w:pPr>
        <w:widowControl/>
        <w:jc w:val="left"/>
      </w:pPr>
    </w:p>
    <w:p>
      <w:pPr>
        <w:pStyle w:val="2"/>
        <w:numPr>
          <w:ilvl w:val="0"/>
          <w:numId w:val="2"/>
        </w:numPr>
      </w:pPr>
      <w:bookmarkStart w:id="3" w:name="_Toc1893"/>
      <w:r>
        <w:rPr>
          <w:rFonts w:hint="eastAsia"/>
        </w:rPr>
        <w:t>配置与使用</w:t>
      </w:r>
      <w:bookmarkEnd w:id="3"/>
    </w:p>
    <w:p>
      <w:r>
        <w:rPr>
          <w:rFonts w:hint="eastAsia"/>
        </w:rPr>
        <w:t>开发工具</w:t>
      </w:r>
      <w:r>
        <w:t xml:space="preserve"> </w:t>
      </w:r>
      <w:r>
        <w:rPr>
          <w:rFonts w:hint="eastAsia"/>
        </w:rPr>
        <w:t>android studio版本 4.0以上,64bit 操作系统</w:t>
      </w:r>
    </w:p>
    <w:p>
      <w:pPr>
        <w:pStyle w:val="3"/>
        <w:numPr>
          <w:ilvl w:val="1"/>
          <w:numId w:val="2"/>
        </w:numPr>
      </w:pPr>
      <w:bookmarkStart w:id="4" w:name="_Toc28699"/>
      <w:r>
        <w:rPr>
          <w:rFonts w:hint="eastAsia"/>
        </w:rPr>
        <w:t>导入android studio</w:t>
      </w:r>
      <w:bookmarkEnd w:id="4"/>
    </w:p>
    <w:p>
      <w:r>
        <w:rPr>
          <w:rFonts w:hint="eastAsia"/>
        </w:rPr>
        <w:t>直接将demo工程导入即可，本身demo就是android studio工程。</w:t>
      </w:r>
    </w:p>
    <w:p/>
    <w:p>
      <w:pPr>
        <w:pStyle w:val="3"/>
        <w:numPr>
          <w:ilvl w:val="1"/>
          <w:numId w:val="3"/>
        </w:numPr>
      </w:pPr>
      <w:bookmarkStart w:id="5" w:name="_Toc4049"/>
      <w:r>
        <w:rPr>
          <w:rFonts w:hint="eastAsia"/>
        </w:rPr>
        <w:t>混淆</w:t>
      </w:r>
      <w:bookmarkEnd w:id="5"/>
    </w:p>
    <w:p>
      <w:pPr>
        <w:rPr>
          <w:color w:val="000000"/>
        </w:rPr>
      </w:pPr>
      <w:r>
        <w:rPr>
          <w:rFonts w:hint="eastAsia"/>
          <w:color w:val="000000"/>
          <w:sz w:val="18"/>
          <w:szCs w:val="18"/>
        </w:rPr>
        <w:t>若 app 打包需要进行代码混淆,请添加</w:t>
      </w:r>
      <w:r>
        <w:rPr>
          <w:rFonts w:hint="eastAsia"/>
          <w:color w:val="000000"/>
        </w:rPr>
        <w:t xml:space="preserve"> </w:t>
      </w:r>
    </w:p>
    <w:p>
      <w:pPr>
        <w:rPr>
          <w:color w:val="000000"/>
        </w:rPr>
      </w:pPr>
      <w:r>
        <w:rPr>
          <w:rFonts w:hint="eastAsia"/>
          <w:color w:val="000000"/>
        </w:rPr>
        <w:t xml:space="preserve">-dontwarn com.gensee.** </w:t>
      </w:r>
    </w:p>
    <w:p>
      <w:pPr>
        <w:rPr>
          <w:color w:val="000000"/>
        </w:rPr>
      </w:pPr>
      <w:r>
        <w:rPr>
          <w:rFonts w:hint="eastAsia"/>
          <w:color w:val="000000"/>
        </w:rPr>
        <w:t>-keep class com.gensee.**{*;}</w:t>
      </w:r>
    </w:p>
    <w:p>
      <w:pPr>
        <w:pStyle w:val="3"/>
        <w:rPr>
          <w:lang w:eastAsia="zh-CN"/>
        </w:rPr>
      </w:pPr>
      <w:bookmarkStart w:id="6" w:name="_Toc4362"/>
      <w:r>
        <w:rPr>
          <w:rFonts w:hint="eastAsia"/>
          <w:lang w:eastAsia="zh-CN"/>
        </w:rPr>
        <w:t>3.</w:t>
      </w:r>
      <w:r>
        <w:rPr>
          <w:lang w:eastAsia="zh-CN"/>
        </w:rPr>
        <w:t xml:space="preserve">4 </w:t>
      </w:r>
      <w:r>
        <w:rPr>
          <w:rFonts w:hint="eastAsia"/>
          <w:lang w:eastAsia="zh-CN"/>
        </w:rPr>
        <w:t>集成SDK</w:t>
      </w:r>
      <w:bookmarkEnd w:id="6"/>
    </w:p>
    <w:p>
      <w:pPr>
        <w:pStyle w:val="4"/>
        <w:numPr>
          <w:ilvl w:val="1"/>
          <w:numId w:val="4"/>
        </w:numPr>
      </w:pPr>
      <w:bookmarkStart w:id="7" w:name="_Toc28112"/>
      <w:r>
        <w:rPr>
          <w:rFonts w:hint="eastAsia"/>
        </w:rPr>
        <w:t>添加a</w:t>
      </w:r>
      <w:r>
        <w:t>ar</w:t>
      </w:r>
      <w:bookmarkEnd w:id="7"/>
    </w:p>
    <w:p>
      <w:pPr>
        <w:rPr>
          <w:rFonts w:hint="eastAsia"/>
          <w:lang w:val="en-US" w:eastAsia="zh-CN"/>
        </w:rPr>
      </w:pPr>
      <w:r>
        <w:rPr>
          <w:rFonts w:hint="eastAsia"/>
        </w:rPr>
        <w:t>将</w:t>
      </w:r>
      <w:r>
        <w:t xml:space="preserve">gs_glivesdk-release.aar </w:t>
      </w:r>
      <w:r>
        <w:rPr>
          <w:rFonts w:hint="eastAsia"/>
        </w:rPr>
        <w:t xml:space="preserve"> , </w:t>
      </w:r>
      <w:r>
        <w:t xml:space="preserve">resource-release.aar </w:t>
      </w:r>
      <w:r>
        <w:rPr>
          <w:rFonts w:hint="eastAsia"/>
        </w:rPr>
        <w:t>这二个aar文件复制到应用的libs目录下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将</w:t>
      </w:r>
      <w:r>
        <w:rPr>
          <w:rFonts w:hint="eastAsia"/>
        </w:rPr>
        <w:t>gensee_common</w:t>
      </w:r>
      <w:r>
        <w:rPr>
          <w:rFonts w:hint="default"/>
          <w:lang w:val="en-US"/>
        </w:rPr>
        <w:t>.jar，</w:t>
      </w:r>
      <w:r>
        <w:rPr>
          <w:rFonts w:hint="eastAsia"/>
        </w:rPr>
        <w:t>gensee_rtsdk.jar</w:t>
      </w:r>
      <w:r>
        <w:rPr>
          <w:rFonts w:hint="eastAsia"/>
          <w:lang w:eastAsia="zh-CN"/>
        </w:rPr>
        <w:t>，</w:t>
      </w:r>
      <w:r>
        <w:rPr>
          <w:rFonts w:hint="eastAsia"/>
        </w:rPr>
        <w:t>gensee_video.jar</w:t>
      </w:r>
      <w:r>
        <w:rPr>
          <w:rFonts w:hint="eastAsia"/>
          <w:lang w:eastAsia="zh-CN"/>
        </w:rPr>
        <w:t>，</w:t>
      </w:r>
      <w:r>
        <w:rPr>
          <w:rFonts w:hint="eastAsia"/>
        </w:rPr>
        <w:t>gensee_danmu.jar</w:t>
      </w:r>
      <w:r>
        <w:rPr>
          <w:rFonts w:hint="eastAsia"/>
          <w:lang w:eastAsia="zh-CN"/>
        </w:rPr>
        <w:t>，</w:t>
      </w:r>
      <w:r>
        <w:rPr>
          <w:rFonts w:hint="eastAsia"/>
        </w:rPr>
        <w:t>gensee_doc.jar</w:t>
      </w:r>
      <w:r>
        <w:rPr>
          <w:rFonts w:hint="eastAsia"/>
          <w:lang w:eastAsia="zh-CN"/>
        </w:rPr>
        <w:t>，</w:t>
      </w:r>
      <w:r>
        <w:rPr>
          <w:rFonts w:hint="eastAsia"/>
        </w:rPr>
        <w:t>gensee_vod_ol.jar</w:t>
      </w:r>
      <w:r>
        <w:rPr>
          <w:rFonts w:hint="eastAsia"/>
          <w:lang w:eastAsia="zh-CN"/>
        </w:rPr>
        <w:t>，</w:t>
      </w:r>
      <w:r>
        <w:rPr>
          <w:rFonts w:hint="eastAsia"/>
        </w:rPr>
        <w:t>gensee_expression.jar</w:t>
      </w:r>
      <w:r>
        <w:rPr>
          <w:rFonts w:hint="eastAsia"/>
          <w:lang w:eastAsia="zh-CN"/>
        </w:rPr>
        <w:t>，</w:t>
      </w:r>
      <w:r>
        <w:rPr>
          <w:rFonts w:hint="eastAsia"/>
        </w:rPr>
        <w:t>gensee_event.jar</w:t>
      </w:r>
      <w:r>
        <w:rPr>
          <w:rFonts w:hint="eastAsia"/>
          <w:lang w:eastAsia="zh-CN"/>
        </w:rPr>
        <w:t>，</w:t>
      </w:r>
      <w:r>
        <w:rPr>
          <w:rFonts w:hint="eastAsia"/>
        </w:rPr>
        <w:t>gensee_rt_audio.jar</w:t>
      </w:r>
      <w:r>
        <w:rPr>
          <w:rFonts w:hint="eastAsia"/>
          <w:lang w:eastAsia="zh-CN"/>
        </w:rPr>
        <w:t>，</w:t>
      </w:r>
      <w:r>
        <w:rPr>
          <w:rFonts w:hint="eastAsia"/>
        </w:rPr>
        <w:t>gensee_hb.jar</w:t>
      </w:r>
      <w:r>
        <w:rPr>
          <w:rFonts w:hint="eastAsia"/>
          <w:lang w:eastAsia="zh-CN"/>
        </w:rPr>
        <w:t>，</w:t>
      </w:r>
      <w:r>
        <w:rPr>
          <w:rFonts w:hint="eastAsia"/>
        </w:rPr>
        <w:t>gensee_baseplayer.jar</w:t>
      </w:r>
      <w:r>
        <w:rPr>
          <w:rFonts w:hint="eastAsia"/>
          <w:lang w:val="en-US" w:eastAsia="zh-CN"/>
        </w:rPr>
        <w:t>这11个jar包也放到libs目录下，还有将libs</w:t>
      </w:r>
      <w:r>
        <w:rPr>
          <w:rFonts w:hint="default"/>
          <w:lang w:val="en-US" w:eastAsia="zh-CN"/>
        </w:rPr>
        <w:t>/</w:t>
      </w:r>
      <w:r>
        <w:rPr>
          <w:rFonts w:hint="eastAsia"/>
          <w:lang w:val="en-US" w:eastAsia="zh-CN"/>
        </w:rPr>
        <w:t>arm64-v8a</w:t>
      </w:r>
      <w:r>
        <w:rPr>
          <w:rFonts w:hint="default"/>
          <w:lang w:val="en-US" w:eastAsia="zh-CN"/>
        </w:rPr>
        <w:t>,</w:t>
      </w:r>
      <w:r>
        <w:rPr>
          <w:rFonts w:hint="eastAsia"/>
          <w:lang w:val="en-US" w:eastAsia="zh-CN"/>
        </w:rPr>
        <w:t>libs</w:t>
      </w:r>
      <w:r>
        <w:rPr>
          <w:rFonts w:hint="default"/>
          <w:lang w:val="en-US" w:eastAsia="zh-CN"/>
        </w:rPr>
        <w:t>/armeabi,libs/armeabi-v7a</w:t>
      </w:r>
      <w:r>
        <w:rPr>
          <w:rFonts w:hint="eastAsia"/>
          <w:lang w:val="en-US" w:eastAsia="zh-CN"/>
        </w:rPr>
        <w:t>中的so文件</w:t>
      </w:r>
      <w:bookmarkStart w:id="14" w:name="_GoBack"/>
      <w:bookmarkEnd w:id="14"/>
      <w:r>
        <w:rPr>
          <w:rFonts w:hint="eastAsia"/>
          <w:lang w:val="en-US" w:eastAsia="zh-CN"/>
        </w:rPr>
        <w:t>按需放到项目jnilib目录下。</w:t>
      </w:r>
    </w:p>
    <w:p>
      <w:pPr>
        <w:rPr>
          <w:rFonts w:hint="default"/>
          <w:lang w:val="en-US" w:eastAsia="zh-CN"/>
        </w:rPr>
      </w:pPr>
    </w:p>
    <w:p>
      <w:r>
        <w:rPr>
          <w:rFonts w:hint="eastAsia"/>
        </w:rPr>
        <w:t>在应用的build.gradle中增加依赖</w:t>
      </w:r>
    </w:p>
    <w:p>
      <w:pPr>
        <w:rPr>
          <w:rFonts w:hint="eastAsia"/>
        </w:rPr>
      </w:pPr>
      <w:bookmarkStart w:id="8" w:name="_Toc4833"/>
      <w:r>
        <w:rPr>
          <w:rFonts w:hint="eastAsia"/>
        </w:rPr>
        <w:t xml:space="preserve">    implementation files('libs/gs_glivesdk-release.aar')</w:t>
      </w:r>
    </w:p>
    <w:p>
      <w:pPr>
        <w:rPr>
          <w:rFonts w:hint="eastAsia"/>
        </w:rPr>
      </w:pPr>
      <w:r>
        <w:rPr>
          <w:rFonts w:hint="eastAsia"/>
        </w:rPr>
        <w:t xml:space="preserve">    implementation files('libs/resource-release.aar')</w:t>
      </w:r>
    </w:p>
    <w:p>
      <w:pPr>
        <w:rPr>
          <w:rFonts w:hint="eastAsia"/>
        </w:rPr>
      </w:pPr>
      <w:r>
        <w:rPr>
          <w:rFonts w:hint="eastAsia"/>
        </w:rPr>
        <w:t xml:space="preserve">    implementation files('libs/gensee_common.jar')</w:t>
      </w:r>
    </w:p>
    <w:p>
      <w:pPr>
        <w:rPr>
          <w:rFonts w:hint="eastAsia"/>
        </w:rPr>
      </w:pPr>
      <w:r>
        <w:rPr>
          <w:rFonts w:hint="eastAsia"/>
        </w:rPr>
        <w:t xml:space="preserve">    implementation files('libs/gensee_rtsdk.jar')</w:t>
      </w:r>
    </w:p>
    <w:p>
      <w:pPr>
        <w:rPr>
          <w:rFonts w:hint="eastAsia"/>
        </w:rPr>
      </w:pPr>
      <w:r>
        <w:rPr>
          <w:rFonts w:hint="eastAsia"/>
        </w:rPr>
        <w:t xml:space="preserve">    implementation files('ibs/gensee_video.jar')</w:t>
      </w:r>
    </w:p>
    <w:p>
      <w:pPr>
        <w:rPr>
          <w:rFonts w:hint="eastAsia"/>
        </w:rPr>
      </w:pPr>
      <w:r>
        <w:rPr>
          <w:rFonts w:hint="eastAsia"/>
        </w:rPr>
        <w:t xml:space="preserve">    implementation files('libs/gensee_danmu.jar')</w:t>
      </w:r>
    </w:p>
    <w:p>
      <w:pPr>
        <w:rPr>
          <w:rFonts w:hint="eastAsia"/>
        </w:rPr>
      </w:pPr>
      <w:r>
        <w:rPr>
          <w:rFonts w:hint="eastAsia"/>
        </w:rPr>
        <w:t xml:space="preserve">    implementation files('libs/gensee_doc.jar')</w:t>
      </w:r>
    </w:p>
    <w:p>
      <w:pPr>
        <w:rPr>
          <w:rFonts w:hint="eastAsia"/>
        </w:rPr>
      </w:pPr>
      <w:r>
        <w:rPr>
          <w:rFonts w:hint="eastAsia"/>
        </w:rPr>
        <w:t xml:space="preserve">    implementation files('ibs/gensee_vod_ol.jar')</w:t>
      </w:r>
    </w:p>
    <w:p>
      <w:pPr>
        <w:rPr>
          <w:rFonts w:hint="eastAsia"/>
        </w:rPr>
      </w:pPr>
      <w:r>
        <w:rPr>
          <w:rFonts w:hint="eastAsia"/>
        </w:rPr>
        <w:t xml:space="preserve">    implementation files('libs/gensee_expression.jar')</w:t>
      </w:r>
    </w:p>
    <w:p>
      <w:pPr>
        <w:rPr>
          <w:rFonts w:hint="eastAsia"/>
        </w:rPr>
      </w:pPr>
      <w:r>
        <w:rPr>
          <w:rFonts w:hint="eastAsia"/>
        </w:rPr>
        <w:t xml:space="preserve">    implementation files('libs/gensee_event.jar')</w:t>
      </w:r>
    </w:p>
    <w:p>
      <w:pPr>
        <w:rPr>
          <w:rFonts w:hint="eastAsia"/>
        </w:rPr>
      </w:pPr>
      <w:r>
        <w:rPr>
          <w:rFonts w:hint="eastAsia"/>
        </w:rPr>
        <w:t xml:space="preserve">    implementation files('libs/gensee_rt_audio.jar')</w:t>
      </w:r>
    </w:p>
    <w:p>
      <w:pPr>
        <w:rPr>
          <w:rFonts w:hint="eastAsia"/>
        </w:rPr>
      </w:pPr>
      <w:r>
        <w:rPr>
          <w:rFonts w:hint="eastAsia"/>
        </w:rPr>
        <w:t xml:space="preserve">    implementation files('libs/gensee_hb.jar')</w:t>
      </w:r>
    </w:p>
    <w:p>
      <w:pPr>
        <w:ind w:firstLine="420"/>
        <w:rPr>
          <w:rFonts w:hint="eastAsia"/>
        </w:rPr>
      </w:pPr>
      <w:r>
        <w:rPr>
          <w:rFonts w:hint="eastAsia"/>
        </w:rPr>
        <w:t>implementation files('libs/gensee_baseplayer.jar')</w:t>
      </w:r>
    </w:p>
    <w:p>
      <w:pPr>
        <w:ind w:firstLine="420"/>
        <w:rPr>
          <w:rFonts w:hint="eastAsia"/>
        </w:rPr>
      </w:pPr>
    </w:p>
    <w:p>
      <w:pPr>
        <w:ind w:firstLine="420"/>
      </w:pPr>
      <w:r>
        <w:rPr>
          <w:rFonts w:hint="eastAsia"/>
        </w:rPr>
        <w:t>添加第三方依赖,如果已有,则不用添加</w:t>
      </w:r>
      <w:bookmarkEnd w:id="8"/>
    </w:p>
    <w:p>
      <w:r>
        <w:tab/>
      </w:r>
      <w:r>
        <w:t>implementation 'com.android.support:appcompat-v7:28.0.0'</w:t>
      </w:r>
    </w:p>
    <w:p>
      <w:r>
        <w:t xml:space="preserve">    implementation 'com.android.support:support-v4:28.0.0'</w:t>
      </w:r>
    </w:p>
    <w:p>
      <w:r>
        <w:t xml:space="preserve">    implementation 'com.android.support:recyclerview-v7:28.0.0'</w:t>
      </w:r>
    </w:p>
    <w:p>
      <w:r>
        <w:t xml:space="preserve">    implementation 'com.android.support:design:28.0.0'</w:t>
      </w:r>
    </w:p>
    <w:p>
      <w:r>
        <w:t xml:space="preserve">    implementation "com.android.support.constraint:constraint-layout:1.1.2"</w:t>
      </w:r>
    </w:p>
    <w:p>
      <w:pPr>
        <w:ind w:left="420" w:leftChars="200"/>
      </w:pPr>
      <w:r>
        <w:t>implementation "io.reactivex.rxjava2:rxjava:2.2.2"</w:t>
      </w:r>
      <w:r>
        <w:br w:type="textWrapping"/>
      </w:r>
      <w:r>
        <w:t>implementation 'io.reactivex.rxjava2:rxandroid:2.1.0'</w:t>
      </w:r>
    </w:p>
    <w:p>
      <w:pPr>
        <w:ind w:left="420" w:leftChars="200"/>
      </w:pPr>
      <w:r>
        <w:t>implementation 'com.airbnb.android:lottie:2.5.4'</w:t>
      </w:r>
      <w:r>
        <w:br w:type="textWrapping"/>
      </w:r>
      <w:r>
        <w:t>implementation 'com.google.zxing:core:3.3.3'</w:t>
      </w:r>
    </w:p>
    <w:p>
      <w:pPr>
        <w:ind w:firstLine="420"/>
      </w:pPr>
      <w:r>
        <w:t>implementation 'com.llew.huawei:verifier:1.0.6''</w:t>
      </w:r>
    </w:p>
    <w:p>
      <w:pPr>
        <w:pStyle w:val="3"/>
        <w:numPr>
          <w:ilvl w:val="1"/>
          <w:numId w:val="5"/>
        </w:numPr>
      </w:pPr>
      <w:bookmarkStart w:id="9" w:name="_Toc7032"/>
      <w:r>
        <w:rPr>
          <w:rFonts w:hint="eastAsia"/>
        </w:rPr>
        <w:t>调用</w:t>
      </w:r>
      <w:bookmarkEnd w:id="9"/>
    </w:p>
    <w:p>
      <w:pPr>
        <w:pStyle w:val="4"/>
        <w:numPr>
          <w:ilvl w:val="2"/>
          <w:numId w:val="2"/>
        </w:numPr>
      </w:pPr>
      <w:bookmarkStart w:id="10" w:name="_Toc23680"/>
      <w:r>
        <w:t>GSLive</w:t>
      </w:r>
      <w:r>
        <w:rPr>
          <w:rFonts w:hint="eastAsia"/>
        </w:rPr>
        <w:t>SDK初始化</w:t>
      </w:r>
      <w:bookmarkEnd w:id="10"/>
    </w:p>
    <w:p>
      <w:r>
        <w:rPr>
          <w:rFonts w:hint="eastAsia"/>
        </w:rPr>
        <w:t>在Application中的onCreate中添加如下代码:</w:t>
      </w:r>
    </w:p>
    <w:p>
      <w:pPr>
        <w:ind w:left="420"/>
        <w:rPr>
          <w:rFonts w:ascii="Courier New" w:hAnsi="Courier New" w:cs="Courier New"/>
          <w:b/>
          <w:bCs/>
          <w:i/>
          <w:iCs/>
          <w:color w:val="00B050"/>
        </w:rPr>
      </w:pPr>
      <w:r>
        <w:rPr>
          <w:rFonts w:ascii="Courier New" w:hAnsi="Courier New" w:cs="Courier New"/>
          <w:b/>
          <w:bCs/>
          <w:i/>
          <w:iCs/>
          <w:color w:val="00B050"/>
        </w:rPr>
        <w:t>GSLiveSDK.init(this, new GSLiveCallback() {</w:t>
      </w:r>
      <w:r>
        <w:rPr>
          <w:rFonts w:ascii="Courier New" w:hAnsi="Courier New" w:cs="Courier New"/>
          <w:b/>
          <w:bCs/>
          <w:i/>
          <w:iCs/>
          <w:color w:val="00B050"/>
        </w:rPr>
        <w:br w:type="textWrapping"/>
      </w:r>
      <w:r>
        <w:rPr>
          <w:rFonts w:ascii="Courier New" w:hAnsi="Courier New" w:cs="Courier New"/>
          <w:b/>
          <w:bCs/>
          <w:i/>
          <w:iCs/>
          <w:color w:val="00B050"/>
        </w:rPr>
        <w:t xml:space="preserve">    @Override</w:t>
      </w:r>
      <w:r>
        <w:rPr>
          <w:rFonts w:ascii="Courier New" w:hAnsi="Courier New" w:cs="Courier New"/>
          <w:b/>
          <w:bCs/>
          <w:i/>
          <w:iCs/>
          <w:color w:val="00B050"/>
        </w:rPr>
        <w:br w:type="textWrapping"/>
      </w:r>
      <w:r>
        <w:rPr>
          <w:rFonts w:ascii="Courier New" w:hAnsi="Courier New" w:cs="Courier New"/>
          <w:b/>
          <w:bCs/>
          <w:i/>
          <w:iCs/>
          <w:color w:val="00B050"/>
        </w:rPr>
        <w:t xml:space="preserve">    public void onExit(Context context) {</w:t>
      </w:r>
      <w:r>
        <w:rPr>
          <w:rFonts w:ascii="Courier New" w:hAnsi="Courier New" w:cs="Courier New"/>
          <w:b/>
          <w:bCs/>
          <w:i/>
          <w:iCs/>
          <w:color w:val="00B050"/>
        </w:rPr>
        <w:br w:type="textWrapping"/>
      </w:r>
      <w:r>
        <w:rPr>
          <w:rFonts w:ascii="Courier New" w:hAnsi="Courier New" w:cs="Courier New"/>
          <w:b/>
          <w:bCs/>
          <w:i/>
          <w:iCs/>
          <w:color w:val="00B050"/>
        </w:rPr>
        <w:t xml:space="preserve">        Toast.makeText(context, "退出</w:t>
      </w:r>
      <w:r>
        <w:rPr>
          <w:rFonts w:hint="eastAsia" w:ascii="Courier New" w:hAnsi="Courier New" w:cs="Courier New"/>
          <w:b/>
          <w:bCs/>
          <w:i/>
          <w:iCs/>
          <w:color w:val="00B050"/>
        </w:rPr>
        <w:t>房间</w:t>
      </w:r>
      <w:r>
        <w:rPr>
          <w:rFonts w:ascii="Courier New" w:hAnsi="Courier New" w:cs="Courier New"/>
          <w:b/>
          <w:bCs/>
          <w:i/>
          <w:iCs/>
          <w:color w:val="00B050"/>
        </w:rPr>
        <w:t>了~", Toast.LENGTH_SHORT).show();</w:t>
      </w:r>
      <w:r>
        <w:rPr>
          <w:rFonts w:ascii="Courier New" w:hAnsi="Courier New" w:cs="Courier New"/>
          <w:b/>
          <w:bCs/>
          <w:i/>
          <w:iCs/>
          <w:color w:val="00B050"/>
        </w:rPr>
        <w:br w:type="textWrapping"/>
      </w:r>
      <w:r>
        <w:rPr>
          <w:rFonts w:ascii="Courier New" w:hAnsi="Courier New" w:cs="Courier New"/>
          <w:b/>
          <w:bCs/>
          <w:i/>
          <w:iCs/>
          <w:color w:val="00B050"/>
        </w:rPr>
        <w:t xml:space="preserve">    }</w:t>
      </w:r>
      <w:r>
        <w:rPr>
          <w:rFonts w:ascii="Courier New" w:hAnsi="Courier New" w:cs="Courier New"/>
          <w:b/>
          <w:bCs/>
          <w:i/>
          <w:iCs/>
          <w:color w:val="00B050"/>
        </w:rPr>
        <w:br w:type="textWrapping"/>
      </w:r>
      <w:r>
        <w:rPr>
          <w:rFonts w:ascii="Courier New" w:hAnsi="Courier New" w:cs="Courier New"/>
          <w:b/>
          <w:bCs/>
          <w:i/>
          <w:iCs/>
          <w:color w:val="00B050"/>
        </w:rPr>
        <w:t>});</w:t>
      </w:r>
    </w:p>
    <w:p>
      <w:pPr>
        <w:rPr>
          <w:rFonts w:ascii="Courier New" w:hAnsi="Courier New" w:cs="Courier New"/>
          <w:color w:val="000000"/>
        </w:rPr>
      </w:pPr>
      <w:r>
        <w:rPr>
          <w:rFonts w:hint="eastAsia" w:ascii="Courier New" w:hAnsi="Courier New" w:cs="Courier New"/>
          <w:color w:val="000000"/>
        </w:rPr>
        <w:t>GSLive</w:t>
      </w:r>
      <w:r>
        <w:rPr>
          <w:rFonts w:ascii="Courier New" w:hAnsi="Courier New" w:cs="Courier New"/>
          <w:color w:val="000000"/>
        </w:rPr>
        <w:t xml:space="preserve">Callback </w:t>
      </w:r>
      <w:r>
        <w:rPr>
          <w:rFonts w:hint="eastAsia" w:ascii="Courier New" w:hAnsi="Courier New" w:cs="Courier New"/>
          <w:color w:val="000000"/>
        </w:rPr>
        <w:t>现在只有退出课堂时的回调</w:t>
      </w:r>
    </w:p>
    <w:p>
      <w:pPr>
        <w:pStyle w:val="4"/>
        <w:numPr>
          <w:ilvl w:val="2"/>
          <w:numId w:val="6"/>
        </w:numPr>
      </w:pPr>
      <w:bookmarkStart w:id="11" w:name="_Toc617"/>
      <w:r>
        <w:rPr>
          <w:rFonts w:hint="eastAsia"/>
        </w:rPr>
        <w:t>加入</w:t>
      </w:r>
      <w:bookmarkEnd w:id="11"/>
      <w:r>
        <w:rPr>
          <w:rFonts w:hint="eastAsia"/>
        </w:rPr>
        <w:t>房间</w:t>
      </w:r>
    </w:p>
    <w:p>
      <w:pPr>
        <w:rPr>
          <w:rFonts w:ascii="Courier New" w:hAnsi="Courier New" w:cs="Courier New"/>
          <w:b/>
          <w:bCs/>
          <w:i/>
          <w:iCs/>
          <w:color w:val="00B050"/>
        </w:rPr>
      </w:pPr>
      <w:r>
        <w:rPr>
          <w:rFonts w:hint="eastAsia"/>
        </w:rPr>
        <w:t>添加如下代码:</w:t>
      </w:r>
    </w:p>
    <w:p>
      <w:pPr>
        <w:ind w:firstLine="420"/>
        <w:rPr>
          <w:rFonts w:ascii="Courier New" w:hAnsi="Courier New" w:cs="Courier New"/>
          <w:b/>
          <w:bCs/>
          <w:i/>
          <w:iCs/>
          <w:color w:val="00B050"/>
        </w:rPr>
      </w:pPr>
      <w:r>
        <w:rPr>
          <w:rFonts w:ascii="Courier New" w:hAnsi="Courier New" w:cs="Courier New"/>
          <w:b/>
          <w:bCs/>
          <w:i/>
          <w:iCs/>
          <w:color w:val="00B050"/>
        </w:rPr>
        <w:t>GSLiveSDK.join(</w:t>
      </w:r>
      <w:r>
        <w:rPr>
          <w:rFonts w:hint="eastAsia" w:ascii="Courier New" w:hAnsi="Courier New" w:cs="Courier New"/>
          <w:b/>
          <w:bCs/>
          <w:i/>
          <w:iCs/>
          <w:color w:val="00B050"/>
        </w:rPr>
        <w:t>activity</w:t>
      </w:r>
      <w:r>
        <w:rPr>
          <w:rFonts w:ascii="Courier New" w:hAnsi="Courier New" w:cs="Courier New"/>
          <w:b/>
          <w:bCs/>
          <w:i/>
          <w:iCs/>
          <w:color w:val="00B050"/>
        </w:rPr>
        <w:t xml:space="preserve">,initParam,gsLiveConfig); </w:t>
      </w:r>
    </w:p>
    <w:p>
      <w:pPr>
        <w:ind w:left="420" w:leftChars="200"/>
      </w:pPr>
      <w:r>
        <w:t>Activity</w:t>
      </w:r>
      <w:r>
        <w:rPr>
          <w:rFonts w:hint="eastAsia"/>
        </w:rPr>
        <w:t>:加入房间前的activity</w:t>
      </w:r>
    </w:p>
    <w:p>
      <w:pPr>
        <w:ind w:left="420" w:leftChars="200"/>
      </w:pPr>
      <w:r>
        <w:t>InitParam</w:t>
      </w:r>
      <w:r>
        <w:rPr>
          <w:rFonts w:hint="eastAsia"/>
        </w:rPr>
        <w:t>加入房间的参数，参考下文</w:t>
      </w:r>
    </w:p>
    <w:p>
      <w:pPr>
        <w:ind w:left="420" w:leftChars="200"/>
      </w:pPr>
      <w:r>
        <w:t>GSLiveConfig</w:t>
      </w:r>
      <w:r>
        <w:rPr>
          <w:rFonts w:hint="eastAsia"/>
        </w:rPr>
        <w:t>：代表加入的配置，参考下文</w:t>
      </w:r>
    </w:p>
    <w:p>
      <w:pPr>
        <w:pStyle w:val="4"/>
        <w:numPr>
          <w:ilvl w:val="2"/>
          <w:numId w:val="6"/>
        </w:numPr>
      </w:pPr>
      <w:bookmarkStart w:id="12" w:name="_Toc10587"/>
      <w:r>
        <w:rPr>
          <w:rFonts w:hint="eastAsia"/>
        </w:rPr>
        <w:t>InitParam 的构造</w:t>
      </w:r>
      <w:bookmarkEnd w:id="12"/>
    </w:p>
    <w:p>
      <w:pPr>
        <w:ind w:left="420"/>
        <w:rPr>
          <w:rFonts w:ascii="Courier New" w:hAnsi="Courier New" w:cs="Courier New"/>
          <w:b/>
          <w:bCs/>
          <w:i/>
          <w:iCs/>
          <w:color w:val="00B050"/>
        </w:rPr>
      </w:pPr>
      <w:r>
        <w:rPr>
          <w:rFonts w:ascii="Courier New" w:hAnsi="Courier New" w:cs="Courier New"/>
          <w:b/>
          <w:bCs/>
          <w:i/>
          <w:iCs/>
          <w:color w:val="00B050"/>
        </w:rPr>
        <w:t>InitParam initParam = new InitParam();</w:t>
      </w:r>
    </w:p>
    <w:p>
      <w:pPr>
        <w:autoSpaceDE w:val="0"/>
        <w:autoSpaceDN w:val="0"/>
        <w:adjustRightInd w:val="0"/>
        <w:ind w:left="2" w:firstLine="418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//若一个</w:t>
      </w:r>
      <w:r>
        <w:rPr>
          <w:rFonts w:ascii="Courier New" w:hAnsi="Courier New" w:cs="Courier New"/>
          <w:color w:val="3F7F5F"/>
          <w:kern w:val="0"/>
          <w:sz w:val="20"/>
          <w:szCs w:val="20"/>
          <w:u w:val="single"/>
        </w:rPr>
        <w:t>url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为http://test.gensee.com/site/</w:t>
      </w:r>
      <w:r>
        <w:rPr>
          <w:rFonts w:hint="eastAsia" w:ascii="Courier New" w:hAnsi="Courier New" w:cs="Courier New"/>
          <w:color w:val="3F7F5F"/>
          <w:kern w:val="0"/>
          <w:sz w:val="20"/>
          <w:szCs w:val="20"/>
        </w:rPr>
        <w:t>training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   域名是</w:t>
      </w:r>
      <w:r>
        <w:rPr>
          <w:rFonts w:hint="eastAsia" w:ascii="Courier New" w:hAnsi="Courier New" w:cs="Courier New"/>
          <w:color w:val="3F7F5F"/>
          <w:kern w:val="0"/>
          <w:sz w:val="20"/>
          <w:szCs w:val="20"/>
        </w:rPr>
        <w:t>//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“test.gensee.com”</w:t>
      </w:r>
    </w:p>
    <w:p>
      <w:pPr>
        <w:ind w:left="420"/>
        <w:rPr>
          <w:rFonts w:ascii="Courier New" w:hAnsi="Courier New" w:cs="Courier New"/>
          <w:b/>
          <w:bCs/>
          <w:i/>
          <w:iCs/>
          <w:color w:val="00B050"/>
        </w:rPr>
      </w:pPr>
      <w:r>
        <w:rPr>
          <w:rFonts w:ascii="Courier New" w:hAnsi="Courier New" w:cs="Courier New"/>
          <w:b/>
          <w:bCs/>
          <w:i/>
          <w:iCs/>
          <w:color w:val="00B050"/>
        </w:rPr>
        <w:t>initParam.setDomain(domain);</w:t>
      </w:r>
    </w:p>
    <w:p>
      <w:pPr>
        <w:autoSpaceDE w:val="0"/>
        <w:autoSpaceDN w:val="0"/>
        <w:adjustRightInd w:val="0"/>
        <w:ind w:firstLine="42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//设置对应</w:t>
      </w:r>
      <w:r>
        <w:rPr>
          <w:rFonts w:hint="eastAsia" w:ascii="Courier New" w:hAnsi="Courier New" w:cs="Courier New"/>
          <w:color w:val="3F7F5F"/>
          <w:kern w:val="0"/>
          <w:sz w:val="20"/>
          <w:szCs w:val="20"/>
        </w:rPr>
        <w:t>课堂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编号</w:t>
      </w:r>
      <w:r>
        <w:rPr>
          <w:rFonts w:hint="eastAsia" w:ascii="Courier New" w:hAnsi="Courier New" w:cs="Courier New"/>
          <w:color w:val="3F7F5F"/>
          <w:kern w:val="0"/>
          <w:sz w:val="20"/>
          <w:szCs w:val="20"/>
        </w:rPr>
        <w:t>,已设置编号，可以不用</w:t>
      </w:r>
      <w:r>
        <w:rPr>
          <w:rFonts w:ascii="Courier New" w:hAnsi="Courier New" w:cs="Courier New"/>
          <w:b/>
          <w:bCs/>
          <w:i/>
          <w:iCs/>
          <w:color w:val="00B050"/>
        </w:rPr>
        <w:t>setLiveId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。</w:t>
      </w:r>
    </w:p>
    <w:p>
      <w:pPr>
        <w:ind w:left="420"/>
        <w:rPr>
          <w:rFonts w:ascii="Courier New" w:hAnsi="Courier New" w:cs="Courier New"/>
          <w:b/>
          <w:bCs/>
          <w:i/>
          <w:iCs/>
          <w:color w:val="00B050"/>
        </w:rPr>
      </w:pPr>
      <w:r>
        <w:rPr>
          <w:rFonts w:ascii="Courier New" w:hAnsi="Courier New" w:cs="Courier New"/>
          <w:b/>
          <w:bCs/>
          <w:i/>
          <w:iCs/>
          <w:color w:val="00B050"/>
        </w:rPr>
        <w:t>initParam.setNumber(number);</w:t>
      </w:r>
    </w:p>
    <w:p>
      <w:pPr>
        <w:autoSpaceDE w:val="0"/>
        <w:autoSpaceDN w:val="0"/>
        <w:adjustRightInd w:val="0"/>
        <w:ind w:firstLine="420"/>
        <w:jc w:val="left"/>
        <w:rPr>
          <w:rFonts w:ascii="Courier New" w:hAnsi="Courier New" w:cs="Courier New"/>
          <w:color w:val="3F7F5F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//设置</w:t>
      </w:r>
      <w:r>
        <w:rPr>
          <w:rFonts w:hint="eastAsia" w:ascii="Courier New" w:hAnsi="Courier New" w:cs="Courier New"/>
          <w:color w:val="3F7F5F"/>
          <w:kern w:val="0"/>
          <w:sz w:val="20"/>
          <w:szCs w:val="20"/>
        </w:rPr>
        <w:t>课堂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id，等价于setNumber，如果设置了</w:t>
      </w:r>
      <w:r>
        <w:rPr>
          <w:rFonts w:hint="eastAsia" w:ascii="Courier New" w:hAnsi="Courier New" w:cs="Courier New"/>
          <w:color w:val="3F7F5F"/>
          <w:kern w:val="0"/>
          <w:sz w:val="20"/>
          <w:szCs w:val="20"/>
        </w:rPr>
        <w:t>课堂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id，</w:t>
      </w:r>
      <w:r>
        <w:rPr>
          <w:rFonts w:hint="eastAsia" w:ascii="Courier New" w:hAnsi="Courier New" w:cs="Courier New"/>
          <w:color w:val="3F7F5F"/>
          <w:kern w:val="0"/>
          <w:sz w:val="20"/>
          <w:szCs w:val="20"/>
        </w:rPr>
        <w:t>可以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不用</w:t>
      </w:r>
      <w:r>
        <w:rPr>
          <w:rFonts w:ascii="Courier New" w:hAnsi="Courier New" w:cs="Courier New"/>
          <w:b/>
          <w:bCs/>
          <w:i/>
          <w:iCs/>
          <w:color w:val="00B050"/>
        </w:rPr>
        <w:t>setNumber</w:t>
      </w:r>
    </w:p>
    <w:p>
      <w:pPr>
        <w:ind w:left="420"/>
        <w:rPr>
          <w:rFonts w:ascii="Courier New" w:hAnsi="Courier New" w:cs="Courier New"/>
          <w:b/>
          <w:bCs/>
          <w:i/>
          <w:iCs/>
          <w:color w:val="00B050"/>
        </w:rPr>
      </w:pPr>
      <w:r>
        <w:rPr>
          <w:rFonts w:ascii="Courier New" w:hAnsi="Courier New" w:cs="Courier New"/>
          <w:b/>
          <w:bCs/>
          <w:i/>
          <w:iCs/>
          <w:color w:val="00B050"/>
        </w:rPr>
        <w:t>initParam.setLiveId(liveId)</w:t>
      </w:r>
    </w:p>
    <w:p>
      <w:pPr>
        <w:autoSpaceDE w:val="0"/>
        <w:autoSpaceDN w:val="0"/>
        <w:adjustRightInd w:val="0"/>
        <w:ind w:firstLine="42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//设置站点认证账号 即登录站点的账号</w:t>
      </w:r>
    </w:p>
    <w:p>
      <w:pPr>
        <w:ind w:left="420"/>
        <w:rPr>
          <w:rFonts w:ascii="Courier New" w:hAnsi="Courier New" w:cs="Courier New"/>
          <w:b/>
          <w:bCs/>
          <w:i/>
          <w:iCs/>
          <w:color w:val="00B050"/>
        </w:rPr>
      </w:pPr>
      <w:r>
        <w:rPr>
          <w:rFonts w:ascii="Courier New" w:hAnsi="Courier New" w:cs="Courier New"/>
          <w:b/>
          <w:bCs/>
          <w:i/>
          <w:iCs/>
          <w:color w:val="00B050"/>
        </w:rPr>
        <w:t>initParam.setLoginAccount(account);</w:t>
      </w:r>
    </w:p>
    <w:p>
      <w:pPr>
        <w:autoSpaceDE w:val="0"/>
        <w:autoSpaceDN w:val="0"/>
        <w:adjustRightInd w:val="0"/>
        <w:ind w:firstLine="42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//设置站点认证密码 即登录站点的密码,如果后台设置直播需要登录或点播需要登录，那么登</w:t>
      </w:r>
      <w:r>
        <w:rPr>
          <w:rFonts w:hint="eastAsia" w:ascii="Courier New" w:hAnsi="Courier New" w:cs="Courier New"/>
          <w:color w:val="3F7F5F"/>
          <w:kern w:val="0"/>
          <w:sz w:val="20"/>
          <w:szCs w:val="20"/>
        </w:rPr>
        <w:t>//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录密码要正确  且帐号同时也必须填写正确 </w:t>
      </w:r>
    </w:p>
    <w:p>
      <w:pPr>
        <w:ind w:left="420"/>
        <w:rPr>
          <w:rFonts w:ascii="Courier New" w:hAnsi="Courier New" w:cs="Courier New"/>
          <w:b/>
          <w:bCs/>
          <w:i/>
          <w:iCs/>
          <w:color w:val="00B050"/>
        </w:rPr>
      </w:pPr>
      <w:r>
        <w:rPr>
          <w:rFonts w:ascii="Courier New" w:hAnsi="Courier New" w:cs="Courier New"/>
          <w:b/>
          <w:bCs/>
          <w:i/>
          <w:iCs/>
          <w:color w:val="00B050"/>
        </w:rPr>
        <w:t>initParam.setLoginPwd(pwd);</w:t>
      </w:r>
    </w:p>
    <w:p>
      <w:pPr>
        <w:autoSpaceDE w:val="0"/>
        <w:autoSpaceDN w:val="0"/>
        <w:adjustRightInd w:val="0"/>
        <w:ind w:firstLine="42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//设置昵称  用于</w:t>
      </w:r>
      <w:r>
        <w:rPr>
          <w:rFonts w:hint="eastAsia" w:ascii="Courier New" w:hAnsi="Courier New" w:cs="Courier New"/>
          <w:color w:val="3F7F5F"/>
          <w:kern w:val="0"/>
          <w:sz w:val="20"/>
          <w:szCs w:val="20"/>
        </w:rPr>
        <w:t>课堂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显示或统计   一定要填写</w:t>
      </w:r>
    </w:p>
    <w:p>
      <w:pPr>
        <w:ind w:left="420"/>
        <w:rPr>
          <w:rFonts w:ascii="Courier New" w:hAnsi="Courier New" w:cs="Courier New"/>
          <w:b/>
          <w:bCs/>
          <w:i/>
          <w:iCs/>
          <w:color w:val="00B050"/>
        </w:rPr>
      </w:pPr>
      <w:r>
        <w:rPr>
          <w:rFonts w:ascii="Courier New" w:hAnsi="Courier New" w:cs="Courier New"/>
          <w:b/>
          <w:bCs/>
          <w:i/>
          <w:iCs/>
          <w:color w:val="00B050"/>
        </w:rPr>
        <w:t>initParam.setNickName(nickName);</w:t>
      </w:r>
    </w:p>
    <w:p>
      <w:pPr>
        <w:autoSpaceDE w:val="0"/>
        <w:autoSpaceDN w:val="0"/>
        <w:adjustRightInd w:val="0"/>
        <w:ind w:firstLine="42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//</w:t>
      </w:r>
      <w:r>
        <w:rPr>
          <w:rFonts w:hint="eastAsia" w:ascii="Courier New" w:hAnsi="Courier New" w:cs="Courier New"/>
          <w:color w:val="3F7F5F"/>
          <w:kern w:val="0"/>
          <w:sz w:val="20"/>
          <w:szCs w:val="20"/>
        </w:rPr>
        <w:t>学生口令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</w:p>
    <w:p>
      <w:pPr>
        <w:ind w:left="420"/>
        <w:rPr>
          <w:rFonts w:ascii="Courier New" w:hAnsi="Courier New" w:cs="Courier New"/>
          <w:b/>
          <w:bCs/>
          <w:i/>
          <w:iCs/>
          <w:color w:val="00B050"/>
        </w:rPr>
      </w:pPr>
      <w:r>
        <w:rPr>
          <w:rFonts w:ascii="Courier New" w:hAnsi="Courier New" w:cs="Courier New"/>
          <w:b/>
          <w:bCs/>
          <w:i/>
          <w:iCs/>
          <w:color w:val="00B050"/>
        </w:rPr>
        <w:t>initParam.setJoinPwd(joinPwd);</w:t>
      </w:r>
    </w:p>
    <w:p>
      <w:pPr>
        <w:autoSpaceDE w:val="0"/>
        <w:autoSpaceDN w:val="0"/>
        <w:adjustRightInd w:val="0"/>
        <w:ind w:firstLine="420"/>
        <w:jc w:val="left"/>
        <w:rPr>
          <w:rFonts w:ascii="Courier New" w:hAnsi="Courier New" w:cs="Courier New"/>
          <w:color w:val="3F7F5F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//设置自定义用户id，使用的情况下请保证大于1000000000，否则无效</w:t>
      </w:r>
    </w:p>
    <w:p>
      <w:pPr>
        <w:ind w:left="420"/>
        <w:rPr>
          <w:rFonts w:ascii="Courier New" w:hAnsi="Courier New" w:cs="Courier New"/>
          <w:b/>
          <w:bCs/>
          <w:i/>
          <w:iCs/>
          <w:color w:val="00B050"/>
        </w:rPr>
      </w:pPr>
      <w:r>
        <w:rPr>
          <w:rFonts w:ascii="Courier New" w:hAnsi="Courier New" w:cs="Courier New"/>
          <w:b/>
          <w:bCs/>
          <w:i/>
          <w:iCs/>
          <w:color w:val="00B050"/>
        </w:rPr>
        <w:t xml:space="preserve">initParam.setUserId(userId) </w:t>
      </w:r>
    </w:p>
    <w:p>
      <w:pPr>
        <w:autoSpaceDE w:val="0"/>
        <w:autoSpaceDN w:val="0"/>
        <w:adjustRightInd w:val="0"/>
        <w:ind w:firstLine="420"/>
        <w:jc w:val="left"/>
        <w:rPr>
          <w:rFonts w:ascii="Courier New" w:hAnsi="Courier New" w:cs="Courier New"/>
          <w:color w:val="3F7F5F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//第三方认证K值，如果启用第三方集成的时候必须传入有效的K值 </w:t>
      </w:r>
    </w:p>
    <w:p>
      <w:pPr>
        <w:ind w:left="420"/>
        <w:rPr>
          <w:rFonts w:ascii="Courier New" w:hAnsi="Courier New" w:cs="Courier New"/>
          <w:b/>
          <w:bCs/>
          <w:i/>
          <w:iCs/>
          <w:color w:val="00B050"/>
        </w:rPr>
      </w:pPr>
      <w:r>
        <w:rPr>
          <w:rFonts w:ascii="Courier New" w:hAnsi="Courier New" w:cs="Courier New"/>
          <w:b/>
          <w:bCs/>
          <w:i/>
          <w:iCs/>
          <w:color w:val="00B050"/>
        </w:rPr>
        <w:t>initParam.setK(k);</w:t>
      </w:r>
    </w:p>
    <w:p>
      <w:pPr>
        <w:ind w:left="2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cs="Courier New"/>
          <w:color w:val="000000"/>
          <w:kern w:val="0"/>
          <w:sz w:val="20"/>
          <w:szCs w:val="20"/>
        </w:rPr>
        <w:t>备注：上面这些参数的来源是站点后台管理，如果没有参数请找接口人。</w:t>
      </w:r>
    </w:p>
    <w:p>
      <w:pPr>
        <w:ind w:left="2"/>
        <w:jc w:val="left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cs="Courier New"/>
          <w:color w:val="000000"/>
          <w:kern w:val="0"/>
          <w:sz w:val="20"/>
          <w:szCs w:val="20"/>
        </w:rPr>
        <w:t>具体可参考: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http://www.gensee.com/doc_1902d1b7776111e7929d6b39db9e86c6.html?pos=toc-1-4</w:t>
      </w:r>
    </w:p>
    <w:p>
      <w:pPr>
        <w:pStyle w:val="4"/>
        <w:numPr>
          <w:ilvl w:val="2"/>
          <w:numId w:val="6"/>
        </w:numPr>
      </w:pPr>
      <w:bookmarkStart w:id="13" w:name="_Toc12144"/>
      <w:r>
        <w:t>GSLiveConfig</w:t>
      </w:r>
      <w:r>
        <w:rPr>
          <w:rFonts w:hint="eastAsia"/>
        </w:rPr>
        <w:t>构造</w:t>
      </w:r>
      <w:bookmarkEnd w:id="13"/>
    </w:p>
    <w:p>
      <w:pPr>
        <w:pStyle w:val="32"/>
        <w:numPr>
          <w:ilvl w:val="0"/>
          <w:numId w:val="7"/>
        </w:numPr>
        <w:ind w:firstLineChars="0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cs="Courier New"/>
          <w:color w:val="000000"/>
          <w:kern w:val="0"/>
          <w:sz w:val="20"/>
          <w:szCs w:val="20"/>
        </w:rPr>
        <w:t>设置加会模式:</w:t>
      </w:r>
    </w:p>
    <w:p>
      <w:pPr>
        <w:ind w:left="420" w:firstLine="342"/>
        <w:rPr>
          <w:rFonts w:ascii="Courier New" w:hAnsi="Courier New" w:cs="Courier New"/>
          <w:b/>
          <w:bCs/>
          <w:i/>
          <w:iCs/>
          <w:color w:val="00B050"/>
        </w:rPr>
      </w:pPr>
      <w:r>
        <w:rPr>
          <w:rFonts w:ascii="Courier New" w:hAnsi="Courier New" w:cs="Courier New"/>
          <w:b/>
          <w:bCs/>
          <w:i/>
          <w:iCs/>
          <w:color w:val="00B050"/>
        </w:rPr>
        <w:t>GSLiveConfig</w:t>
      </w:r>
      <w:r>
        <w:rPr>
          <w:rFonts w:hint="eastAsia" w:ascii="Courier New" w:hAnsi="Courier New" w:cs="Courier New"/>
          <w:b/>
          <w:bCs/>
          <w:i/>
          <w:iCs/>
          <w:color w:val="00B050"/>
        </w:rPr>
        <w:t>.</w:t>
      </w:r>
      <w:r>
        <w:rPr>
          <w:rFonts w:ascii="Courier New" w:hAnsi="Courier New" w:cs="Courier New"/>
          <w:b/>
          <w:bCs/>
          <w:i/>
          <w:iCs/>
          <w:color w:val="00B050"/>
        </w:rPr>
        <w:t>setLiveMode</w:t>
      </w:r>
      <w:r>
        <w:rPr>
          <w:rFonts w:hint="eastAsia" w:ascii="Courier New" w:hAnsi="Courier New" w:cs="Courier New"/>
          <w:b/>
          <w:bCs/>
          <w:i/>
          <w:iCs/>
          <w:color w:val="00B050"/>
        </w:rPr>
        <w:t xml:space="preserve"> (LiveMode);</w:t>
      </w:r>
    </w:p>
    <w:p>
      <w:pPr>
        <w:ind w:left="420" w:firstLine="342"/>
        <w:rPr>
          <w:rFonts w:ascii="Courier New" w:hAnsi="Courier New" w:cs="Courier New"/>
          <w:b/>
          <w:bCs/>
          <w:i/>
          <w:iCs/>
          <w:color w:val="00B050"/>
        </w:rPr>
      </w:pPr>
      <w:r>
        <w:rPr>
          <w:rFonts w:hint="eastAsia"/>
        </w:rPr>
        <w:t>LiveMode有如下几种模式:</w:t>
      </w:r>
    </w:p>
    <w:p>
      <w:pPr>
        <w:pStyle w:val="32"/>
        <w:ind w:left="762"/>
        <w:rPr>
          <w:color w:val="000000"/>
        </w:rPr>
      </w:pPr>
      <w:r>
        <w:rPr>
          <w:color w:val="000000"/>
        </w:rPr>
        <w:t>WATCH,</w:t>
      </w:r>
      <w:r>
        <w:rPr>
          <w:rFonts w:hint="eastAsia"/>
          <w:color w:val="000000"/>
        </w:rPr>
        <w:t>//观看端</w:t>
      </w:r>
    </w:p>
    <w:p>
      <w:pPr>
        <w:pStyle w:val="32"/>
        <w:ind w:left="762"/>
        <w:rPr>
          <w:color w:val="000000"/>
        </w:rPr>
      </w:pPr>
      <w:r>
        <w:rPr>
          <w:color w:val="000000"/>
        </w:rPr>
        <w:t>PUBLISH_VIDEO_DOC,</w:t>
      </w:r>
      <w:r>
        <w:rPr>
          <w:rFonts w:hint="eastAsia"/>
          <w:color w:val="000000"/>
        </w:rPr>
        <w:t>//发布端含视频文档</w:t>
      </w:r>
    </w:p>
    <w:p>
      <w:pPr>
        <w:pStyle w:val="32"/>
        <w:ind w:left="762"/>
        <w:rPr>
          <w:color w:val="000000"/>
        </w:rPr>
      </w:pPr>
      <w:r>
        <w:rPr>
          <w:color w:val="000000"/>
        </w:rPr>
        <w:t>PUBLISH_PURE_VIDEO_LANDSCAPE,</w:t>
      </w:r>
      <w:r>
        <w:rPr>
          <w:rFonts w:hint="eastAsia"/>
          <w:color w:val="000000"/>
        </w:rPr>
        <w:t>//发布端纯视频横屏</w:t>
      </w:r>
    </w:p>
    <w:p>
      <w:pPr>
        <w:pStyle w:val="32"/>
        <w:ind w:left="762"/>
        <w:rPr>
          <w:color w:val="000000"/>
        </w:rPr>
      </w:pPr>
      <w:r>
        <w:rPr>
          <w:color w:val="000000"/>
        </w:rPr>
        <w:t>PUBLISH_PURE_VIDEO_PORTRAIT,</w:t>
      </w:r>
      <w:r>
        <w:rPr>
          <w:rFonts w:hint="eastAsia"/>
          <w:color w:val="000000"/>
        </w:rPr>
        <w:t xml:space="preserve"> //发布端纯视竖屏</w:t>
      </w:r>
    </w:p>
    <w:p>
      <w:pPr>
        <w:pStyle w:val="32"/>
        <w:ind w:left="762" w:firstLine="0" w:firstLineChars="0"/>
        <w:rPr>
          <w:color w:val="000000"/>
        </w:rPr>
      </w:pPr>
      <w:r>
        <w:rPr>
          <w:color w:val="000000"/>
        </w:rPr>
        <w:t xml:space="preserve">    VOD;</w:t>
      </w:r>
      <w:r>
        <w:rPr>
          <w:rFonts w:hint="eastAsia"/>
          <w:color w:val="000000"/>
        </w:rPr>
        <w:t>//点播</w:t>
      </w:r>
    </w:p>
    <w:p>
      <w:pPr>
        <w:pStyle w:val="32"/>
        <w:numPr>
          <w:ilvl w:val="0"/>
          <w:numId w:val="7"/>
        </w:numPr>
        <w:ind w:firstLineChars="0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cs="Courier New"/>
          <w:color w:val="000000"/>
          <w:kern w:val="0"/>
          <w:sz w:val="20"/>
          <w:szCs w:val="20"/>
        </w:rPr>
        <w:t>设置发布端参数配置:</w:t>
      </w:r>
    </w:p>
    <w:p>
      <w:pPr>
        <w:ind w:left="420" w:firstLine="342"/>
        <w:rPr>
          <w:rFonts w:ascii="Courier New" w:hAnsi="Courier New" w:cs="Courier New"/>
          <w:b/>
          <w:bCs/>
          <w:i/>
          <w:iCs/>
          <w:color w:val="00B050"/>
        </w:rPr>
      </w:pPr>
      <w:r>
        <w:rPr>
          <w:rFonts w:ascii="Courier New" w:hAnsi="Courier New" w:cs="Courier New"/>
          <w:b/>
          <w:bCs/>
          <w:i/>
          <w:iCs/>
          <w:color w:val="00B050"/>
        </w:rPr>
        <w:t>GSLiveConfig</w:t>
      </w:r>
      <w:r>
        <w:rPr>
          <w:rFonts w:hint="eastAsia" w:ascii="Courier New" w:hAnsi="Courier New" w:cs="Courier New"/>
          <w:b/>
          <w:bCs/>
          <w:i/>
          <w:iCs/>
          <w:color w:val="00B050"/>
        </w:rPr>
        <w:t>.</w:t>
      </w:r>
      <w:r>
        <w:rPr>
          <w:rFonts w:ascii="Courier New" w:hAnsi="Courier New" w:cs="Courier New"/>
          <w:b/>
          <w:bCs/>
          <w:i/>
          <w:iCs/>
          <w:color w:val="00B050"/>
        </w:rPr>
        <w:t>setPublishVideoConfig</w:t>
      </w:r>
      <w:r>
        <w:rPr>
          <w:rFonts w:hint="eastAsia" w:ascii="Courier New" w:hAnsi="Courier New" w:cs="Courier New"/>
          <w:b/>
          <w:bCs/>
          <w:i/>
          <w:iCs/>
          <w:color w:val="00B050"/>
        </w:rPr>
        <w:t>(</w:t>
      </w:r>
      <w:r>
        <w:rPr>
          <w:rFonts w:ascii="Courier New" w:hAnsi="Courier New" w:cs="Courier New"/>
          <w:b/>
          <w:bCs/>
          <w:i/>
          <w:iCs/>
          <w:color w:val="00B050"/>
        </w:rPr>
        <w:t>PublishVideoConfig</w:t>
      </w:r>
      <w:r>
        <w:rPr>
          <w:rFonts w:hint="eastAsia" w:ascii="Courier New" w:hAnsi="Courier New" w:cs="Courier New"/>
          <w:b/>
          <w:bCs/>
          <w:i/>
          <w:iCs/>
          <w:color w:val="00B050"/>
        </w:rPr>
        <w:t>);</w:t>
      </w:r>
    </w:p>
    <w:p>
      <w:pPr>
        <w:ind w:left="420" w:firstLine="342"/>
      </w:pPr>
      <w:r>
        <w:t>P</w:t>
      </w:r>
      <w:r>
        <w:rPr>
          <w:rFonts w:hint="eastAsia"/>
        </w:rPr>
        <w:t>ublishVideoConfig可配置的参数有:</w:t>
      </w:r>
    </w:p>
    <w:p>
      <w:pPr>
        <w:pStyle w:val="32"/>
        <w:numPr>
          <w:ilvl w:val="0"/>
          <w:numId w:val="8"/>
        </w:numPr>
        <w:ind w:firstLineChars="0"/>
      </w:pPr>
      <w:r>
        <w:t>setHardEncode</w:t>
      </w:r>
      <w:r>
        <w:rPr>
          <w:rFonts w:hint="eastAsia"/>
        </w:rPr>
        <w:t>;</w:t>
      </w:r>
      <w:r>
        <w:t xml:space="preserve"> </w:t>
      </w:r>
      <w:r>
        <w:rPr>
          <w:rFonts w:hint="eastAsia"/>
        </w:rPr>
        <w:t>设置是否硬编码</w:t>
      </w:r>
    </w:p>
    <w:p>
      <w:pPr>
        <w:pStyle w:val="32"/>
        <w:numPr>
          <w:ilvl w:val="0"/>
          <w:numId w:val="8"/>
        </w:numPr>
        <w:ind w:firstLineChars="0"/>
        <w:jc w:val="left"/>
      </w:pPr>
      <w:r>
        <w:t>setVideoQuality</w:t>
      </w:r>
      <w:r>
        <w:rPr>
          <w:rFonts w:hint="eastAsia"/>
        </w:rPr>
        <w:t>;</w:t>
      </w:r>
      <w:r>
        <w:t xml:space="preserve"> </w:t>
      </w:r>
      <w:r>
        <w:rPr>
          <w:rFonts w:hint="eastAsia"/>
        </w:rPr>
        <w:t>设置发布视频质量(分辨率),</w:t>
      </w:r>
      <w:r>
        <w:t xml:space="preserve"> </w:t>
      </w:r>
      <w:r>
        <w:rPr>
          <w:rFonts w:hint="eastAsia"/>
        </w:rPr>
        <w:t>有高、中、低</w:t>
      </w:r>
      <w:r>
        <w:t>3</w:t>
      </w:r>
      <w:r>
        <w:rPr>
          <w:rFonts w:hint="eastAsia"/>
        </w:rPr>
        <w:t>个可以选择</w:t>
      </w:r>
    </w:p>
    <w:p>
      <w:pPr>
        <w:pStyle w:val="32"/>
        <w:numPr>
          <w:ilvl w:val="0"/>
          <w:numId w:val="8"/>
        </w:numPr>
        <w:ind w:firstLineChars="0"/>
      </w:pPr>
      <w:r>
        <w:t>setPublishVideoRatio</w:t>
      </w:r>
      <w:r>
        <w:rPr>
          <w:rFonts w:hint="eastAsia"/>
        </w:rPr>
        <w:t>;</w:t>
      </w:r>
      <w:r>
        <w:t xml:space="preserve"> </w:t>
      </w:r>
      <w:r>
        <w:rPr>
          <w:rFonts w:hint="eastAsia"/>
        </w:rPr>
        <w:t>设置发布端视频比例，只对</w:t>
      </w:r>
      <w:r>
        <w:rPr>
          <w:color w:val="000000"/>
        </w:rPr>
        <w:t>PUBLISH_VIDEO_DOC</w:t>
      </w:r>
      <w:r>
        <w:rPr>
          <w:rFonts w:hint="eastAsia"/>
          <w:color w:val="000000"/>
        </w:rPr>
        <w:t>模式有效，</w:t>
      </w:r>
      <w:r>
        <w:rPr>
          <w:rFonts w:hint="eastAsia"/>
        </w:rPr>
        <w:t>1</w:t>
      </w:r>
      <w:r>
        <w:t>6</w:t>
      </w:r>
      <w:r>
        <w:rPr>
          <w:rFonts w:hint="eastAsia"/>
        </w:rPr>
        <w:t>：9或者4:</w:t>
      </w:r>
      <w:r>
        <w:t>3</w:t>
      </w:r>
      <w:r>
        <w:rPr>
          <w:rFonts w:hint="eastAsia"/>
        </w:rPr>
        <w:t>。</w:t>
      </w:r>
      <w:r>
        <w:rPr>
          <w:color w:val="000000"/>
        </w:rPr>
        <w:t>PUBLISH_PURE_VIDEO_LANDSCAPE</w:t>
      </w:r>
      <w:r>
        <w:rPr>
          <w:rFonts w:hint="eastAsia"/>
          <w:color w:val="000000"/>
        </w:rPr>
        <w:t>默认为1</w:t>
      </w:r>
      <w:r>
        <w:rPr>
          <w:color w:val="000000"/>
        </w:rPr>
        <w:t>6</w:t>
      </w:r>
      <w:r>
        <w:rPr>
          <w:rFonts w:hint="eastAsia"/>
          <w:color w:val="000000"/>
        </w:rPr>
        <w:t>：9，</w:t>
      </w:r>
    </w:p>
    <w:p>
      <w:pPr>
        <w:pStyle w:val="32"/>
        <w:ind w:left="1542" w:firstLine="0" w:firstLineChars="0"/>
        <w:rPr>
          <w:rFonts w:hint="eastAsia"/>
          <w:color w:val="000000"/>
        </w:rPr>
      </w:pPr>
      <w:r>
        <w:rPr>
          <w:color w:val="000000"/>
        </w:rPr>
        <w:t>PUBLISH_PURE_VIDEO_PORTRAIT</w:t>
      </w:r>
      <w:r>
        <w:rPr>
          <w:rFonts w:hint="eastAsia"/>
          <w:color w:val="000000"/>
        </w:rPr>
        <w:t>默认为9:</w:t>
      </w:r>
      <w:r>
        <w:rPr>
          <w:color w:val="000000"/>
        </w:rPr>
        <w:t>16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Arial Black">
    <w:panose1 w:val="020B0A04020102020204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Menlo">
    <w:panose1 w:val="020B0609030804020204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6C18A3"/>
    <w:multiLevelType w:val="multilevel"/>
    <w:tmpl w:val="026C18A3"/>
    <w:lvl w:ilvl="0" w:tentative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lvlText w:val="%1.5.1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08B06DED"/>
    <w:multiLevelType w:val="multilevel"/>
    <w:tmpl w:val="08B06DED"/>
    <w:lvl w:ilvl="0" w:tentative="0">
      <w:start w:val="1"/>
      <w:numFmt w:val="decimal"/>
      <w:lvlText w:val="%1."/>
      <w:lvlJc w:val="left"/>
      <w:pPr>
        <w:ind w:left="76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2" w:hanging="420"/>
      </w:pPr>
    </w:lvl>
    <w:lvl w:ilvl="2" w:tentative="0">
      <w:start w:val="1"/>
      <w:numFmt w:val="lowerRoman"/>
      <w:lvlText w:val="%3."/>
      <w:lvlJc w:val="right"/>
      <w:pPr>
        <w:ind w:left="1662" w:hanging="420"/>
      </w:pPr>
    </w:lvl>
    <w:lvl w:ilvl="3" w:tentative="0">
      <w:start w:val="1"/>
      <w:numFmt w:val="decimal"/>
      <w:lvlText w:val="%4."/>
      <w:lvlJc w:val="left"/>
      <w:pPr>
        <w:ind w:left="2082" w:hanging="420"/>
      </w:pPr>
    </w:lvl>
    <w:lvl w:ilvl="4" w:tentative="0">
      <w:start w:val="1"/>
      <w:numFmt w:val="lowerLetter"/>
      <w:lvlText w:val="%5)"/>
      <w:lvlJc w:val="left"/>
      <w:pPr>
        <w:ind w:left="2502" w:hanging="420"/>
      </w:pPr>
    </w:lvl>
    <w:lvl w:ilvl="5" w:tentative="0">
      <w:start w:val="1"/>
      <w:numFmt w:val="lowerRoman"/>
      <w:lvlText w:val="%6."/>
      <w:lvlJc w:val="right"/>
      <w:pPr>
        <w:ind w:left="2922" w:hanging="420"/>
      </w:pPr>
    </w:lvl>
    <w:lvl w:ilvl="6" w:tentative="0">
      <w:start w:val="1"/>
      <w:numFmt w:val="decimal"/>
      <w:lvlText w:val="%7."/>
      <w:lvlJc w:val="left"/>
      <w:pPr>
        <w:ind w:left="3342" w:hanging="420"/>
      </w:pPr>
    </w:lvl>
    <w:lvl w:ilvl="7" w:tentative="0">
      <w:start w:val="1"/>
      <w:numFmt w:val="lowerLetter"/>
      <w:lvlText w:val="%8)"/>
      <w:lvlJc w:val="left"/>
      <w:pPr>
        <w:ind w:left="3762" w:hanging="420"/>
      </w:pPr>
    </w:lvl>
    <w:lvl w:ilvl="8" w:tentative="0">
      <w:start w:val="1"/>
      <w:numFmt w:val="lowerRoman"/>
      <w:lvlText w:val="%9."/>
      <w:lvlJc w:val="right"/>
      <w:pPr>
        <w:ind w:left="4182" w:hanging="420"/>
      </w:pPr>
    </w:lvl>
  </w:abstractNum>
  <w:abstractNum w:abstractNumId="2">
    <w:nsid w:val="0B6F4E8F"/>
    <w:multiLevelType w:val="multilevel"/>
    <w:tmpl w:val="0B6F4E8F"/>
    <w:lvl w:ilvl="0" w:tentative="0">
      <w:start w:val="3"/>
      <w:numFmt w:val="decimal"/>
      <w:lvlText w:val="%1"/>
      <w:lvlJc w:val="left"/>
      <w:pPr>
        <w:ind w:left="672" w:hanging="672"/>
      </w:pPr>
      <w:rPr>
        <w:rFonts w:hint="default"/>
      </w:rPr>
    </w:lvl>
    <w:lvl w:ilvl="1" w:tentative="0">
      <w:start w:val="4"/>
      <w:numFmt w:val="decimal"/>
      <w:lvlText w:val="%1.%2"/>
      <w:lvlJc w:val="left"/>
      <w:pPr>
        <w:ind w:left="1145" w:hanging="72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3140" w:hanging="144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4350" w:hanging="180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5135" w:hanging="216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">
    <w:nsid w:val="14361625"/>
    <w:multiLevelType w:val="multilevel"/>
    <w:tmpl w:val="14361625"/>
    <w:lvl w:ilvl="0" w:tentative="0">
      <w:start w:val="1"/>
      <w:numFmt w:val="decimalEnclosedCircle"/>
      <w:lvlText w:val="%1"/>
      <w:lvlJc w:val="left"/>
      <w:pPr>
        <w:ind w:left="154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022" w:hanging="420"/>
      </w:pPr>
    </w:lvl>
    <w:lvl w:ilvl="2" w:tentative="0">
      <w:start w:val="1"/>
      <w:numFmt w:val="lowerRoman"/>
      <w:lvlText w:val="%3."/>
      <w:lvlJc w:val="right"/>
      <w:pPr>
        <w:ind w:left="2442" w:hanging="420"/>
      </w:pPr>
    </w:lvl>
    <w:lvl w:ilvl="3" w:tentative="0">
      <w:start w:val="1"/>
      <w:numFmt w:val="decimal"/>
      <w:lvlText w:val="%4."/>
      <w:lvlJc w:val="left"/>
      <w:pPr>
        <w:ind w:left="2862" w:hanging="420"/>
      </w:pPr>
    </w:lvl>
    <w:lvl w:ilvl="4" w:tentative="0">
      <w:start w:val="1"/>
      <w:numFmt w:val="lowerLetter"/>
      <w:lvlText w:val="%5)"/>
      <w:lvlJc w:val="left"/>
      <w:pPr>
        <w:ind w:left="3282" w:hanging="420"/>
      </w:pPr>
    </w:lvl>
    <w:lvl w:ilvl="5" w:tentative="0">
      <w:start w:val="1"/>
      <w:numFmt w:val="lowerRoman"/>
      <w:lvlText w:val="%6."/>
      <w:lvlJc w:val="right"/>
      <w:pPr>
        <w:ind w:left="3702" w:hanging="420"/>
      </w:pPr>
    </w:lvl>
    <w:lvl w:ilvl="6" w:tentative="0">
      <w:start w:val="1"/>
      <w:numFmt w:val="decimal"/>
      <w:lvlText w:val="%7."/>
      <w:lvlJc w:val="left"/>
      <w:pPr>
        <w:ind w:left="4122" w:hanging="420"/>
      </w:pPr>
    </w:lvl>
    <w:lvl w:ilvl="7" w:tentative="0">
      <w:start w:val="1"/>
      <w:numFmt w:val="lowerLetter"/>
      <w:lvlText w:val="%8)"/>
      <w:lvlJc w:val="left"/>
      <w:pPr>
        <w:ind w:left="4542" w:hanging="420"/>
      </w:pPr>
    </w:lvl>
    <w:lvl w:ilvl="8" w:tentative="0">
      <w:start w:val="1"/>
      <w:numFmt w:val="lowerRoman"/>
      <w:lvlText w:val="%9."/>
      <w:lvlJc w:val="right"/>
      <w:pPr>
        <w:ind w:left="4962" w:hanging="420"/>
      </w:pPr>
    </w:lvl>
  </w:abstractNum>
  <w:abstractNum w:abstractNumId="4">
    <w:nsid w:val="177813D5"/>
    <w:multiLevelType w:val="multilevel"/>
    <w:tmpl w:val="177813D5"/>
    <w:lvl w:ilvl="0" w:tentative="0">
      <w:start w:val="3"/>
      <w:numFmt w:val="decimal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4"/>
      <w:numFmt w:val="decimal"/>
      <w:pStyle w:val="2"/>
      <w:lvlText w:val="%1.%2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>
    <w:nsid w:val="42B42D45"/>
    <w:multiLevelType w:val="multilevel"/>
    <w:tmpl w:val="42B42D45"/>
    <w:lvl w:ilvl="0" w:tentative="0">
      <w:start w:val="3"/>
      <w:numFmt w:val="decimal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5"/>
      <w:numFmt w:val="decimal"/>
      <w:lvlText w:val="%1.%2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>
    <w:nsid w:val="5C3703D6"/>
    <w:multiLevelType w:val="multilevel"/>
    <w:tmpl w:val="5C3703D6"/>
    <w:lvl w:ilvl="0" w:tentative="0">
      <w:start w:val="3"/>
      <w:numFmt w:val="decimal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3"/>
      <w:numFmt w:val="decimal"/>
      <w:lvlText w:val="%1.%2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>
    <w:nsid w:val="737067F4"/>
    <w:multiLevelType w:val="multilevel"/>
    <w:tmpl w:val="737067F4"/>
    <w:lvl w:ilvl="0" w:tentative="0">
      <w:start w:val="3"/>
      <w:numFmt w:val="decimal"/>
      <w:lvlText w:val="%1"/>
      <w:lvlJc w:val="left"/>
      <w:pPr>
        <w:ind w:left="672" w:hanging="672"/>
      </w:pPr>
      <w:rPr>
        <w:rFonts w:hint="default"/>
      </w:rPr>
    </w:lvl>
    <w:lvl w:ilvl="1" w:tentative="0">
      <w:start w:val="5"/>
      <w:numFmt w:val="decimal"/>
      <w:lvlText w:val="%1.%2"/>
      <w:lvlJc w:val="left"/>
      <w:pPr>
        <w:ind w:left="1145" w:hanging="720"/>
      </w:pPr>
      <w:rPr>
        <w:rFonts w:hint="default"/>
      </w:rPr>
    </w:lvl>
    <w:lvl w:ilvl="2" w:tentative="0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3140" w:hanging="144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4350" w:hanging="180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5135" w:hanging="216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E2775"/>
    <w:rsid w:val="000574B3"/>
    <w:rsid w:val="00072B11"/>
    <w:rsid w:val="00081D11"/>
    <w:rsid w:val="00091159"/>
    <w:rsid w:val="000F3B0C"/>
    <w:rsid w:val="001224FA"/>
    <w:rsid w:val="00126E84"/>
    <w:rsid w:val="001628FD"/>
    <w:rsid w:val="00183BEF"/>
    <w:rsid w:val="001A46FB"/>
    <w:rsid w:val="001B39AB"/>
    <w:rsid w:val="001B5112"/>
    <w:rsid w:val="001B54FC"/>
    <w:rsid w:val="001B620B"/>
    <w:rsid w:val="002066A7"/>
    <w:rsid w:val="00221DFB"/>
    <w:rsid w:val="00231A63"/>
    <w:rsid w:val="00260107"/>
    <w:rsid w:val="0026146A"/>
    <w:rsid w:val="00262483"/>
    <w:rsid w:val="002865CD"/>
    <w:rsid w:val="002A1F46"/>
    <w:rsid w:val="002B7E20"/>
    <w:rsid w:val="002C0512"/>
    <w:rsid w:val="002C66EF"/>
    <w:rsid w:val="002D1388"/>
    <w:rsid w:val="002E2760"/>
    <w:rsid w:val="002E2775"/>
    <w:rsid w:val="00300DD2"/>
    <w:rsid w:val="003433AB"/>
    <w:rsid w:val="003447AB"/>
    <w:rsid w:val="00363841"/>
    <w:rsid w:val="003670DD"/>
    <w:rsid w:val="00367F7E"/>
    <w:rsid w:val="003703E0"/>
    <w:rsid w:val="00376558"/>
    <w:rsid w:val="003A7FD1"/>
    <w:rsid w:val="003B744C"/>
    <w:rsid w:val="003C5737"/>
    <w:rsid w:val="003D6929"/>
    <w:rsid w:val="003F1E21"/>
    <w:rsid w:val="0040293C"/>
    <w:rsid w:val="00407D70"/>
    <w:rsid w:val="004134C9"/>
    <w:rsid w:val="004171C4"/>
    <w:rsid w:val="00426677"/>
    <w:rsid w:val="0044510A"/>
    <w:rsid w:val="00445768"/>
    <w:rsid w:val="00445950"/>
    <w:rsid w:val="00473486"/>
    <w:rsid w:val="00496AC1"/>
    <w:rsid w:val="004A73CA"/>
    <w:rsid w:val="004B411C"/>
    <w:rsid w:val="004B7415"/>
    <w:rsid w:val="004E2E5D"/>
    <w:rsid w:val="004E65BD"/>
    <w:rsid w:val="0051398E"/>
    <w:rsid w:val="00546089"/>
    <w:rsid w:val="005546BF"/>
    <w:rsid w:val="0057264A"/>
    <w:rsid w:val="00595ECD"/>
    <w:rsid w:val="00596FC1"/>
    <w:rsid w:val="005C192A"/>
    <w:rsid w:val="005F045F"/>
    <w:rsid w:val="00633305"/>
    <w:rsid w:val="00643ED7"/>
    <w:rsid w:val="00647146"/>
    <w:rsid w:val="00663C84"/>
    <w:rsid w:val="00664B39"/>
    <w:rsid w:val="006829F7"/>
    <w:rsid w:val="006D7F0E"/>
    <w:rsid w:val="006E6DAC"/>
    <w:rsid w:val="007304AE"/>
    <w:rsid w:val="00731ED6"/>
    <w:rsid w:val="0075317F"/>
    <w:rsid w:val="00753C02"/>
    <w:rsid w:val="007704D5"/>
    <w:rsid w:val="007935FC"/>
    <w:rsid w:val="007A194A"/>
    <w:rsid w:val="007A7F5D"/>
    <w:rsid w:val="007C78C9"/>
    <w:rsid w:val="007E1407"/>
    <w:rsid w:val="00826E9E"/>
    <w:rsid w:val="00837F79"/>
    <w:rsid w:val="00847F1D"/>
    <w:rsid w:val="0085546E"/>
    <w:rsid w:val="008A2B91"/>
    <w:rsid w:val="008C0396"/>
    <w:rsid w:val="008E0482"/>
    <w:rsid w:val="008E4C81"/>
    <w:rsid w:val="008F582C"/>
    <w:rsid w:val="00911FC8"/>
    <w:rsid w:val="00927869"/>
    <w:rsid w:val="009419D2"/>
    <w:rsid w:val="009520DF"/>
    <w:rsid w:val="009636F0"/>
    <w:rsid w:val="009666B6"/>
    <w:rsid w:val="0097257C"/>
    <w:rsid w:val="0097433F"/>
    <w:rsid w:val="0099656A"/>
    <w:rsid w:val="009C693E"/>
    <w:rsid w:val="009F035B"/>
    <w:rsid w:val="00A12217"/>
    <w:rsid w:val="00A15D8E"/>
    <w:rsid w:val="00A35BF1"/>
    <w:rsid w:val="00A42A11"/>
    <w:rsid w:val="00A50E84"/>
    <w:rsid w:val="00A75451"/>
    <w:rsid w:val="00A81E85"/>
    <w:rsid w:val="00A9770E"/>
    <w:rsid w:val="00AA16E3"/>
    <w:rsid w:val="00AF1FEC"/>
    <w:rsid w:val="00AF6343"/>
    <w:rsid w:val="00B10CBC"/>
    <w:rsid w:val="00B115C6"/>
    <w:rsid w:val="00B331D5"/>
    <w:rsid w:val="00B45A7C"/>
    <w:rsid w:val="00B51582"/>
    <w:rsid w:val="00B713B3"/>
    <w:rsid w:val="00B91D07"/>
    <w:rsid w:val="00BA1408"/>
    <w:rsid w:val="00BC10CF"/>
    <w:rsid w:val="00BD3161"/>
    <w:rsid w:val="00BD5764"/>
    <w:rsid w:val="00C34F81"/>
    <w:rsid w:val="00C41DF3"/>
    <w:rsid w:val="00C4463B"/>
    <w:rsid w:val="00C501B5"/>
    <w:rsid w:val="00C825AB"/>
    <w:rsid w:val="00C83323"/>
    <w:rsid w:val="00C978A3"/>
    <w:rsid w:val="00CC4FBE"/>
    <w:rsid w:val="00CE2753"/>
    <w:rsid w:val="00CF5018"/>
    <w:rsid w:val="00D101EA"/>
    <w:rsid w:val="00D125EB"/>
    <w:rsid w:val="00D12D4D"/>
    <w:rsid w:val="00D24256"/>
    <w:rsid w:val="00D26CC7"/>
    <w:rsid w:val="00D4355B"/>
    <w:rsid w:val="00D51031"/>
    <w:rsid w:val="00D63A27"/>
    <w:rsid w:val="00DB19EA"/>
    <w:rsid w:val="00DB4F18"/>
    <w:rsid w:val="00DD7E43"/>
    <w:rsid w:val="00DE0E6F"/>
    <w:rsid w:val="00DF1C53"/>
    <w:rsid w:val="00E13361"/>
    <w:rsid w:val="00E13B17"/>
    <w:rsid w:val="00E23940"/>
    <w:rsid w:val="00E31307"/>
    <w:rsid w:val="00E62504"/>
    <w:rsid w:val="00EC3717"/>
    <w:rsid w:val="00ED68B8"/>
    <w:rsid w:val="00F00A52"/>
    <w:rsid w:val="00F121E9"/>
    <w:rsid w:val="00F12795"/>
    <w:rsid w:val="00F34AA2"/>
    <w:rsid w:val="00F52831"/>
    <w:rsid w:val="00F968EC"/>
    <w:rsid w:val="00FA7659"/>
    <w:rsid w:val="00FD7ACE"/>
    <w:rsid w:val="00FE07C4"/>
    <w:rsid w:val="00FE2369"/>
    <w:rsid w:val="01E44A61"/>
    <w:rsid w:val="05CC439D"/>
    <w:rsid w:val="0719141E"/>
    <w:rsid w:val="08262DA2"/>
    <w:rsid w:val="08D407B9"/>
    <w:rsid w:val="0B7D7308"/>
    <w:rsid w:val="0CD43505"/>
    <w:rsid w:val="0FC02F78"/>
    <w:rsid w:val="102E07EA"/>
    <w:rsid w:val="12605773"/>
    <w:rsid w:val="14025B1A"/>
    <w:rsid w:val="14757F84"/>
    <w:rsid w:val="163D1CF2"/>
    <w:rsid w:val="18CA1CE7"/>
    <w:rsid w:val="1BF62A9F"/>
    <w:rsid w:val="1C2B4C90"/>
    <w:rsid w:val="1F5A2EFA"/>
    <w:rsid w:val="21305BAF"/>
    <w:rsid w:val="2AD6478E"/>
    <w:rsid w:val="2BE14E2E"/>
    <w:rsid w:val="2C2448FF"/>
    <w:rsid w:val="2E03229D"/>
    <w:rsid w:val="3210748E"/>
    <w:rsid w:val="34D43F3F"/>
    <w:rsid w:val="36F9583B"/>
    <w:rsid w:val="37BF5B52"/>
    <w:rsid w:val="38A00A71"/>
    <w:rsid w:val="38C4173A"/>
    <w:rsid w:val="3A210465"/>
    <w:rsid w:val="3A887E07"/>
    <w:rsid w:val="3B3160A8"/>
    <w:rsid w:val="3BBF734E"/>
    <w:rsid w:val="3BC2361C"/>
    <w:rsid w:val="3D7309A6"/>
    <w:rsid w:val="3EC73D12"/>
    <w:rsid w:val="3F2378D4"/>
    <w:rsid w:val="3FF32207"/>
    <w:rsid w:val="4051700C"/>
    <w:rsid w:val="47D9281C"/>
    <w:rsid w:val="4B7875A5"/>
    <w:rsid w:val="4BF37363"/>
    <w:rsid w:val="4CA5705D"/>
    <w:rsid w:val="4D822CCE"/>
    <w:rsid w:val="4D831D0F"/>
    <w:rsid w:val="4DC267EF"/>
    <w:rsid w:val="53DA482A"/>
    <w:rsid w:val="57433B98"/>
    <w:rsid w:val="588F579D"/>
    <w:rsid w:val="5A4B746B"/>
    <w:rsid w:val="5A7D139A"/>
    <w:rsid w:val="5ADC517D"/>
    <w:rsid w:val="5BA4352F"/>
    <w:rsid w:val="611E3A30"/>
    <w:rsid w:val="664A4FB6"/>
    <w:rsid w:val="6A9F12A4"/>
    <w:rsid w:val="6B234157"/>
    <w:rsid w:val="6CFE67D5"/>
    <w:rsid w:val="70DE6D11"/>
    <w:rsid w:val="75B556EC"/>
    <w:rsid w:val="76C50FEF"/>
    <w:rsid w:val="7753298C"/>
    <w:rsid w:val="786A7BFB"/>
    <w:rsid w:val="78E32BD9"/>
    <w:rsid w:val="79F7199D"/>
    <w:rsid w:val="79FF03B6"/>
    <w:rsid w:val="7B867CB7"/>
    <w:rsid w:val="7E813D2D"/>
    <w:rsid w:val="7E93449C"/>
    <w:rsid w:val="AABE1719"/>
    <w:rsid w:val="F7FF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numPr>
        <w:ilvl w:val="1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next w:val="1"/>
    <w:link w:val="2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pacing w:val="-25"/>
      <w:kern w:val="28"/>
      <w:sz w:val="32"/>
      <w:szCs w:val="32"/>
      <w:lang w:val="en-US" w:eastAsia="en-US" w:bidi="ar-SA"/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3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8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35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Body Text"/>
    <w:basedOn w:val="1"/>
    <w:link w:val="31"/>
    <w:semiHidden/>
    <w:unhideWhenUsed/>
    <w:qFormat/>
    <w:uiPriority w:val="99"/>
    <w:pPr>
      <w:spacing w:after="120"/>
    </w:pPr>
  </w:style>
  <w:style w:type="paragraph" w:styleId="8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9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3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</w:style>
  <w:style w:type="paragraph" w:styleId="13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4">
    <w:name w:val="HTML Preformatted"/>
    <w:basedOn w:val="1"/>
    <w:link w:val="34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5">
    <w:name w:val="Title"/>
    <w:basedOn w:val="1"/>
    <w:next w:val="1"/>
    <w:link w:val="24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7">
    <w:name w:val="Table Grid"/>
    <w:basedOn w:val="1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FollowedHyperlink"/>
    <w:basedOn w:val="18"/>
    <w:semiHidden/>
    <w:unhideWhenUsed/>
    <w:uiPriority w:val="99"/>
    <w:rPr>
      <w:color w:val="800080" w:themeColor="followedHyperlink"/>
      <w:u w:val="single"/>
    </w:rPr>
  </w:style>
  <w:style w:type="character" w:styleId="20">
    <w:name w:val="Hyperlink"/>
    <w:basedOn w:val="18"/>
    <w:unhideWhenUsed/>
    <w:qFormat/>
    <w:uiPriority w:val="99"/>
    <w:rPr>
      <w:color w:val="0000FF" w:themeColor="hyperlink"/>
      <w:u w:val="single"/>
    </w:rPr>
  </w:style>
  <w:style w:type="character" w:customStyle="1" w:styleId="21">
    <w:name w:val="批注框文本 字符"/>
    <w:basedOn w:val="18"/>
    <w:link w:val="9"/>
    <w:semiHidden/>
    <w:qFormat/>
    <w:uiPriority w:val="99"/>
    <w:rPr>
      <w:sz w:val="18"/>
      <w:szCs w:val="18"/>
    </w:rPr>
  </w:style>
  <w:style w:type="character" w:customStyle="1" w:styleId="22">
    <w:name w:val="标题 1 字符"/>
    <w:basedOn w:val="18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3">
    <w:name w:val="TOC 标题1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character" w:customStyle="1" w:styleId="24">
    <w:name w:val="标题 字符"/>
    <w:basedOn w:val="18"/>
    <w:link w:val="15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5">
    <w:name w:val="标题 2 字符"/>
    <w:basedOn w:val="18"/>
    <w:link w:val="3"/>
    <w:qFormat/>
    <w:uiPriority w:val="9"/>
    <w:rPr>
      <w:rFonts w:asciiTheme="majorHAnsi" w:hAnsiTheme="majorHAnsi" w:eastAsiaTheme="majorEastAsia" w:cstheme="majorBidi"/>
      <w:b/>
      <w:bCs/>
      <w:spacing w:val="-25"/>
      <w:kern w:val="28"/>
      <w:sz w:val="32"/>
      <w:szCs w:val="32"/>
      <w:lang w:eastAsia="en-US"/>
    </w:rPr>
  </w:style>
  <w:style w:type="character" w:customStyle="1" w:styleId="26">
    <w:name w:val="标题 3 字符"/>
    <w:basedOn w:val="18"/>
    <w:link w:val="4"/>
    <w:qFormat/>
    <w:uiPriority w:val="9"/>
    <w:rPr>
      <w:b/>
      <w:bCs/>
      <w:sz w:val="32"/>
      <w:szCs w:val="32"/>
    </w:rPr>
  </w:style>
  <w:style w:type="paragraph" w:customStyle="1" w:styleId="27">
    <w:name w:val="Company Name"/>
    <w:basedOn w:val="1"/>
    <w:qFormat/>
    <w:uiPriority w:val="0"/>
    <w:pPr>
      <w:keepNext/>
      <w:keepLines/>
      <w:widowControl/>
      <w:spacing w:line="220" w:lineRule="atLeast"/>
      <w:jc w:val="left"/>
    </w:pPr>
    <w:rPr>
      <w:rFonts w:ascii="Arial Black" w:hAnsi="Arial Black" w:eastAsia="宋体" w:cs="Times New Roman"/>
      <w:spacing w:val="-25"/>
      <w:kern w:val="28"/>
      <w:sz w:val="32"/>
      <w:szCs w:val="20"/>
      <w:lang w:eastAsia="en-US"/>
    </w:rPr>
  </w:style>
  <w:style w:type="paragraph" w:customStyle="1" w:styleId="28">
    <w:name w:val="Title Cover"/>
    <w:basedOn w:val="1"/>
    <w:next w:val="1"/>
    <w:qFormat/>
    <w:uiPriority w:val="0"/>
    <w:pPr>
      <w:keepNext/>
      <w:keepLines/>
      <w:widowControl/>
      <w:pBdr>
        <w:top w:val="single" w:color="auto" w:sz="48" w:space="31"/>
      </w:pBdr>
      <w:tabs>
        <w:tab w:val="left" w:pos="0"/>
      </w:tabs>
      <w:spacing w:before="240" w:after="500" w:line="640" w:lineRule="exact"/>
      <w:jc w:val="left"/>
    </w:pPr>
    <w:rPr>
      <w:rFonts w:ascii="Arial Black" w:hAnsi="Arial Black" w:eastAsia="宋体" w:cs="Times New Roman"/>
      <w:b/>
      <w:spacing w:val="-48"/>
      <w:kern w:val="28"/>
      <w:sz w:val="64"/>
      <w:szCs w:val="20"/>
      <w:lang w:eastAsia="en-US"/>
    </w:rPr>
  </w:style>
  <w:style w:type="paragraph" w:customStyle="1" w:styleId="29">
    <w:name w:val="Return Address"/>
    <w:basedOn w:val="1"/>
    <w:qFormat/>
    <w:uiPriority w:val="0"/>
    <w:pPr>
      <w:keepLines/>
      <w:framePr w:w="5160" w:h="840" w:wrap="notBeside" w:vAnchor="page" w:hAnchor="page" w:x="6121" w:y="915" w:anchorLock="1"/>
      <w:widowControl/>
      <w:tabs>
        <w:tab w:val="left" w:pos="2160"/>
      </w:tabs>
      <w:spacing w:line="160" w:lineRule="atLeast"/>
      <w:jc w:val="left"/>
    </w:pPr>
    <w:rPr>
      <w:rFonts w:ascii="Arial" w:hAnsi="Arial" w:eastAsia="宋体" w:cs="Times New Roman"/>
      <w:kern w:val="0"/>
      <w:sz w:val="14"/>
      <w:szCs w:val="20"/>
      <w:lang w:eastAsia="en-US"/>
    </w:rPr>
  </w:style>
  <w:style w:type="paragraph" w:customStyle="1" w:styleId="30">
    <w:name w:val="Subtitle Cover"/>
    <w:basedOn w:val="28"/>
    <w:next w:val="7"/>
    <w:qFormat/>
    <w:uiPriority w:val="0"/>
    <w:pPr>
      <w:pBdr>
        <w:top w:val="single" w:color="auto" w:sz="6" w:space="24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/>
      <w:b w:val="0"/>
      <w:spacing w:val="-30"/>
      <w:sz w:val="48"/>
    </w:rPr>
  </w:style>
  <w:style w:type="character" w:customStyle="1" w:styleId="31">
    <w:name w:val="正文文本 字符"/>
    <w:basedOn w:val="18"/>
    <w:link w:val="7"/>
    <w:semiHidden/>
    <w:qFormat/>
    <w:uiPriority w:val="99"/>
  </w:style>
  <w:style w:type="paragraph" w:styleId="32">
    <w:name w:val="List Paragraph"/>
    <w:basedOn w:val="1"/>
    <w:qFormat/>
    <w:uiPriority w:val="34"/>
    <w:pPr>
      <w:ind w:firstLine="420" w:firstLineChars="200"/>
    </w:pPr>
  </w:style>
  <w:style w:type="character" w:customStyle="1" w:styleId="33">
    <w:name w:val="标题 4 字符"/>
    <w:basedOn w:val="18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4">
    <w:name w:val="HTML 预设格式 字符"/>
    <w:basedOn w:val="18"/>
    <w:link w:val="14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35">
    <w:name w:val="文档结构图 字符"/>
    <w:basedOn w:val="18"/>
    <w:link w:val="6"/>
    <w:semiHidden/>
    <w:qFormat/>
    <w:uiPriority w:val="99"/>
    <w:rPr>
      <w:rFonts w:ascii="宋体" w:eastAsia="宋体"/>
      <w:sz w:val="18"/>
      <w:szCs w:val="18"/>
    </w:rPr>
  </w:style>
  <w:style w:type="character" w:customStyle="1" w:styleId="36">
    <w:name w:val="页眉 字符"/>
    <w:basedOn w:val="18"/>
    <w:link w:val="11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7">
    <w:name w:val="页脚 字符"/>
    <w:basedOn w:val="18"/>
    <w:link w:val="10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38">
    <w:name w:val="TOC 标题2"/>
    <w:basedOn w:val="2"/>
    <w:next w:val="1"/>
    <w:unhideWhenUsed/>
    <w:qFormat/>
    <w:uiPriority w:val="39"/>
    <w:pPr>
      <w:widowControl/>
      <w:numPr>
        <w:ilvl w:val="0"/>
        <w:numId w:val="0"/>
      </w:numPr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  <w:kern w:val="0"/>
      <w:sz w:val="32"/>
      <w:szCs w:val="32"/>
    </w:rPr>
  </w:style>
  <w:style w:type="character" w:customStyle="1" w:styleId="39">
    <w:name w:val="未处理的提及1"/>
    <w:basedOn w:val="1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40">
    <w:name w:val="hljs-title"/>
    <w:basedOn w:val="18"/>
    <w:uiPriority w:val="0"/>
  </w:style>
  <w:style w:type="character" w:customStyle="1" w:styleId="41">
    <w:name w:val="hljs-params"/>
    <w:basedOn w:val="18"/>
    <w:qFormat/>
    <w:uiPriority w:val="0"/>
  </w:style>
  <w:style w:type="character" w:customStyle="1" w:styleId="42">
    <w:name w:val="hljs-comment"/>
    <w:basedOn w:val="1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583</Words>
  <Characters>3327</Characters>
  <Lines>27</Lines>
  <Paragraphs>7</Paragraphs>
  <TotalTime>2</TotalTime>
  <ScaleCrop>false</ScaleCrop>
  <LinksUpToDate>false</LinksUpToDate>
  <CharactersWithSpaces>3903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2016-12-13T13:18:00Z</dcterms:created>
  <dc:creator>admin</dc:creator>
  <cp:lastModifiedBy>WPS_1689144579</cp:lastModifiedBy>
  <cp:lastPrinted>2021-04-29T16:38:00Z</cp:lastPrinted>
  <dcterms:modified xsi:type="dcterms:W3CDTF">2023-08-31T16:13:51Z</dcterms:modified>
  <cp:revision>179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A43DF19C29177D3C264BF0644F9DDE09_42</vt:lpwstr>
  </property>
</Properties>
</file>